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B53E8" w14:textId="47672F8C" w:rsidR="001A7F86" w:rsidRDefault="0040730A" w:rsidP="0040730A">
      <w:pPr>
        <w:jc w:val="center"/>
        <w:rPr>
          <w:sz w:val="32"/>
          <w:szCs w:val="32"/>
        </w:rPr>
      </w:pPr>
      <w:r w:rsidRPr="0040730A">
        <w:rPr>
          <w:sz w:val="32"/>
          <w:szCs w:val="32"/>
        </w:rPr>
        <w:t>Aides d’état – Programmation F</w:t>
      </w:r>
      <w:r w:rsidR="0052413D">
        <w:rPr>
          <w:sz w:val="32"/>
          <w:szCs w:val="32"/>
        </w:rPr>
        <w:t>EDER</w:t>
      </w:r>
      <w:r w:rsidRPr="0040730A">
        <w:rPr>
          <w:sz w:val="32"/>
          <w:szCs w:val="32"/>
        </w:rPr>
        <w:t xml:space="preserve"> 2021-2027 – </w:t>
      </w:r>
      <w:r w:rsidR="00B26908">
        <w:rPr>
          <w:sz w:val="32"/>
          <w:szCs w:val="32"/>
        </w:rPr>
        <w:t xml:space="preserve">Mesure </w:t>
      </w:r>
      <w:r w:rsidR="00053473">
        <w:rPr>
          <w:sz w:val="32"/>
          <w:szCs w:val="32"/>
        </w:rPr>
        <w:t>2</w:t>
      </w:r>
      <w:r w:rsidR="0052413D">
        <w:rPr>
          <w:sz w:val="32"/>
          <w:szCs w:val="32"/>
        </w:rPr>
        <w:t>3</w:t>
      </w:r>
      <w:r w:rsidR="00B26908">
        <w:rPr>
          <w:sz w:val="32"/>
          <w:szCs w:val="32"/>
        </w:rPr>
        <w:t xml:space="preserve"> – Financement d’équipements de pointe</w:t>
      </w:r>
    </w:p>
    <w:p w14:paraId="147C2D68" w14:textId="3A6B65B6" w:rsidR="0040730A" w:rsidRPr="00D923F7" w:rsidRDefault="00D923F7" w:rsidP="00D923F7">
      <w:pPr>
        <w:jc w:val="center"/>
        <w:rPr>
          <w:sz w:val="32"/>
          <w:szCs w:val="32"/>
        </w:rPr>
      </w:pPr>
      <w:r>
        <w:t xml:space="preserve">La présente déclaration doit être remplie par un représentant légal de l’institution, signée et datée. Le document scanné doit être envoyé pour le </w:t>
      </w:r>
      <w:r w:rsidRPr="00620AEA">
        <w:rPr>
          <w:highlight w:val="yellow"/>
        </w:rPr>
        <w:t>XXXX</w:t>
      </w:r>
      <w:r>
        <w:t xml:space="preserve"> au plus tard </w:t>
      </w:r>
      <w:r w:rsidRPr="00BE3A50">
        <w:t xml:space="preserve">à l’adresse suivante : </w:t>
      </w:r>
      <w:hyperlink r:id="rId8" w:history="1">
        <w:r w:rsidRPr="00BE3A50">
          <w:rPr>
            <w:rStyle w:val="Lienhypertexte"/>
          </w:rPr>
          <w:t xml:space="preserve">feder2127.recherche@spw.wallonie.be </w:t>
        </w:r>
      </w:hyperlink>
      <w:r>
        <w:t>.</w:t>
      </w:r>
      <w:r w:rsidR="00C9071D">
        <w:t xml:space="preserve"> </w:t>
      </w:r>
      <w:r>
        <w:t xml:space="preserve">L’original doit être envoyé par courrier postal à l’attention de l’administration fonctionnelle à l’adresse suivante : </w:t>
      </w:r>
      <w:r w:rsidRPr="0040730A">
        <w:rPr>
          <w:i/>
          <w:iCs/>
        </w:rPr>
        <w:t>Administration Fonctionnelle FEDER</w:t>
      </w:r>
      <w:r>
        <w:rPr>
          <w:i/>
          <w:iCs/>
        </w:rPr>
        <w:t xml:space="preserve"> </w:t>
      </w:r>
      <w:r w:rsidRPr="0040730A">
        <w:rPr>
          <w:i/>
          <w:iCs/>
        </w:rPr>
        <w:t xml:space="preserve">21-27 – Direction Des programmes de Recherche – </w:t>
      </w:r>
      <w:r w:rsidRPr="00ED2734">
        <w:rPr>
          <w:i/>
          <w:iCs/>
        </w:rPr>
        <w:t>Boulevard Cauchy 43-45</w:t>
      </w:r>
      <w:r>
        <w:rPr>
          <w:i/>
          <w:iCs/>
        </w:rPr>
        <w:t xml:space="preserve"> - </w:t>
      </w:r>
      <w:r w:rsidRPr="00ED2734">
        <w:rPr>
          <w:i/>
          <w:iCs/>
        </w:rPr>
        <w:t>5000 Namur</w:t>
      </w:r>
      <w:r w:rsidR="00554773">
        <w:rPr>
          <w:noProof/>
        </w:rPr>
        <mc:AlternateContent>
          <mc:Choice Requires="wps">
            <w:drawing>
              <wp:anchor distT="45720" distB="45720" distL="114300" distR="114300" simplePos="0" relativeHeight="251658244" behindDoc="0" locked="0" layoutInCell="1" allowOverlap="1" wp14:anchorId="1313843B" wp14:editId="4D5E07D4">
                <wp:simplePos x="0" y="0"/>
                <wp:positionH relativeFrom="margin">
                  <wp:align>center</wp:align>
                </wp:positionH>
                <wp:positionV relativeFrom="paragraph">
                  <wp:posOffset>6134735</wp:posOffset>
                </wp:positionV>
                <wp:extent cx="5877559" cy="1751964"/>
                <wp:effectExtent l="0" t="0" r="28575" b="20320"/>
                <wp:wrapSquare wrapText="bothSides"/>
                <wp:docPr id="20580188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7559" cy="1751964"/>
                        </a:xfrm>
                        <a:prstGeom prst="rect">
                          <a:avLst/>
                        </a:prstGeom>
                        <a:solidFill>
                          <a:srgbClr val="FFFFFF"/>
                        </a:solidFill>
                        <a:ln w="9525">
                          <a:solidFill>
                            <a:srgbClr val="000000"/>
                          </a:solidFill>
                          <a:miter lim="800000"/>
                          <a:headEnd/>
                          <a:tailEnd/>
                        </a:ln>
                      </wps:spPr>
                      <wps:txbx>
                        <w:txbxContent>
                          <w:p w14:paraId="419EE932" w14:textId="0123DF4A" w:rsidR="009846A3" w:rsidRDefault="009846A3" w:rsidP="009846A3">
                            <w:r>
                              <w:t xml:space="preserve">    4. L’équipement (de pointe ou démonstrateur pilote) faisant l’objet de la demande de financement F</w:t>
                            </w:r>
                            <w:r w:rsidR="00D923F7">
                              <w:t>EDER</w:t>
                            </w:r>
                            <w:r>
                              <w:t xml:space="preserve"> 21-27, mesure </w:t>
                            </w:r>
                            <w:r w:rsidR="00053473">
                              <w:t>2</w:t>
                            </w:r>
                            <w:r w:rsidR="00D923F7">
                              <w:t>3</w:t>
                            </w:r>
                            <w:r>
                              <w:t>, dans le cadre du projet susnommé, sera-t-il affecté :</w:t>
                            </w:r>
                          </w:p>
                          <w:p w14:paraId="0864F49D" w14:textId="68909C38" w:rsidR="009846A3" w:rsidRPr="00901AF8" w:rsidRDefault="009846A3" w:rsidP="009846A3">
                            <w:r>
                              <w:t xml:space="preserve"> </w:t>
                            </w:r>
                            <w:r w:rsidRPr="00901AF8">
                              <w:sym w:font="Symbol" w:char="F0F0"/>
                            </w:r>
                            <w:r w:rsidRPr="00901AF8">
                              <w:t xml:space="preserve"> à des activités exclusivement non-économiques        </w:t>
                            </w:r>
                            <w:r w:rsidRPr="00901AF8">
                              <w:sym w:font="Symbol" w:char="F0F0"/>
                            </w:r>
                            <w:r w:rsidR="00A37971">
                              <w:t xml:space="preserve"> </w:t>
                            </w:r>
                            <w:r w:rsidRPr="00901AF8">
                              <w:t>à des activités exclusivement économiques</w:t>
                            </w:r>
                          </w:p>
                          <w:p w14:paraId="06CB5A4F" w14:textId="07B9EE6E" w:rsidR="009846A3" w:rsidRPr="00901AF8" w:rsidRDefault="00A37971" w:rsidP="009A0D08">
                            <w:pPr>
                              <w:spacing w:after="0"/>
                            </w:pPr>
                            <w:r>
                              <w:t xml:space="preserve"> </w:t>
                            </w:r>
                            <w:r w:rsidR="009846A3" w:rsidRPr="00901AF8">
                              <w:sym w:font="Symbol" w:char="F0F0"/>
                            </w:r>
                            <w:r w:rsidR="009846A3" w:rsidRPr="00901AF8">
                              <w:t xml:space="preserve"> à la fois des activités économiques et non-économiques dans les proportions suivantes :</w:t>
                            </w:r>
                          </w:p>
                          <w:p w14:paraId="62CB02AB" w14:textId="26C05439" w:rsidR="00A37971" w:rsidRDefault="009846A3" w:rsidP="009A0D08">
                            <w:pPr>
                              <w:spacing w:after="0"/>
                            </w:pPr>
                            <w:r w:rsidRPr="00901AF8">
                              <w:tab/>
                            </w:r>
                            <w:r w:rsidR="00A37971" w:rsidRPr="00901AF8">
                              <w:sym w:font="Symbol" w:char="F0F0"/>
                            </w:r>
                            <w:r w:rsidR="00A37971" w:rsidRPr="00901AF8">
                              <w:t xml:space="preserve"> </w:t>
                            </w:r>
                            <w:r w:rsidR="00A37971">
                              <w:t xml:space="preserve"> </w:t>
                            </w:r>
                            <w:r w:rsidR="00554773">
                              <w:t>&gt;</w:t>
                            </w:r>
                            <w:r w:rsidR="00A37971" w:rsidRPr="00901AF8">
                              <w:t xml:space="preserve"> </w:t>
                            </w:r>
                            <w:r w:rsidR="00A37971">
                              <w:t>8</w:t>
                            </w:r>
                            <w:r w:rsidR="00A37971" w:rsidRPr="00901AF8">
                              <w:t xml:space="preserve">0% d’activités </w:t>
                            </w:r>
                            <w:r w:rsidR="00A37971">
                              <w:t xml:space="preserve">non </w:t>
                            </w:r>
                            <w:r w:rsidR="00A37971" w:rsidRPr="00901AF8">
                              <w:t xml:space="preserve">économiques     </w:t>
                            </w:r>
                          </w:p>
                          <w:p w14:paraId="1013469E" w14:textId="46D749A8" w:rsidR="00A37971" w:rsidRDefault="009846A3" w:rsidP="009A0D08">
                            <w:pPr>
                              <w:spacing w:after="0"/>
                              <w:ind w:firstLine="708"/>
                            </w:pPr>
                            <w:r w:rsidRPr="00901AF8">
                              <w:sym w:font="Symbol" w:char="F0F0"/>
                            </w:r>
                            <w:r w:rsidRPr="00901AF8">
                              <w:t xml:space="preserve"> </w:t>
                            </w:r>
                            <w:r w:rsidR="00A37971">
                              <w:t xml:space="preserve"> entre </w:t>
                            </w:r>
                            <w:r w:rsidRPr="00901AF8">
                              <w:t xml:space="preserve">50% </w:t>
                            </w:r>
                            <w:r w:rsidR="00A37971">
                              <w:t xml:space="preserve">et 80 % </w:t>
                            </w:r>
                            <w:r w:rsidRPr="00901AF8">
                              <w:t>d’activité</w:t>
                            </w:r>
                            <w:r w:rsidR="002D33BC" w:rsidRPr="00901AF8">
                              <w:t>s</w:t>
                            </w:r>
                            <w:r w:rsidRPr="00901AF8">
                              <w:t xml:space="preserve"> </w:t>
                            </w:r>
                            <w:r w:rsidR="00A37971">
                              <w:t xml:space="preserve">non </w:t>
                            </w:r>
                            <w:r w:rsidRPr="00901AF8">
                              <w:t>économique</w:t>
                            </w:r>
                            <w:r w:rsidR="002D33BC" w:rsidRPr="00901AF8">
                              <w:t>s</w:t>
                            </w:r>
                            <w:r w:rsidR="00554773">
                              <w:t xml:space="preserve"> (voir cadre 5.)</w:t>
                            </w:r>
                          </w:p>
                          <w:p w14:paraId="28B9C2C6" w14:textId="329CDD44" w:rsidR="00A37971" w:rsidRDefault="009846A3" w:rsidP="009A0D08">
                            <w:pPr>
                              <w:spacing w:after="0"/>
                              <w:ind w:firstLine="708"/>
                            </w:pPr>
                            <w:r w:rsidRPr="00901AF8">
                              <w:sym w:font="Symbol" w:char="F0F0"/>
                            </w:r>
                            <w:r w:rsidRPr="00901AF8">
                              <w:t xml:space="preserve"> </w:t>
                            </w:r>
                            <w:r w:rsidR="00A37971">
                              <w:t xml:space="preserve"> </w:t>
                            </w:r>
                            <w:r w:rsidR="00554773">
                              <w:t>&lt;</w:t>
                            </w:r>
                            <w:r w:rsidRPr="00901AF8">
                              <w:t xml:space="preserve"> 50% d’activité</w:t>
                            </w:r>
                            <w:r w:rsidR="002D33BC" w:rsidRPr="00901AF8">
                              <w:t>s</w:t>
                            </w:r>
                            <w:r w:rsidRPr="00901AF8">
                              <w:t xml:space="preserve"> </w:t>
                            </w:r>
                            <w:r w:rsidR="00A37971">
                              <w:t xml:space="preserve">non </w:t>
                            </w:r>
                            <w:r w:rsidRPr="00901AF8">
                              <w:t>économique</w:t>
                            </w:r>
                            <w:r w:rsidR="002D33BC" w:rsidRPr="00901AF8">
                              <w:t xml:space="preserve">s </w:t>
                            </w:r>
                            <w:r w:rsidR="00311FF3" w:rsidRPr="00901AF8">
                              <w:t>(voir cadre 5.)</w:t>
                            </w:r>
                          </w:p>
                          <w:p w14:paraId="23E70BD4" w14:textId="77777777" w:rsidR="00A37971" w:rsidRDefault="00A37971" w:rsidP="009846A3"/>
                          <w:p w14:paraId="7EDE7B9F" w14:textId="7971F593" w:rsidR="009846A3" w:rsidRDefault="009846A3" w:rsidP="009846A3">
                            <w:r>
                              <w:t xml:space="preserve">      </w:t>
                            </w:r>
                          </w:p>
                          <w:p w14:paraId="5797A568" w14:textId="77777777" w:rsidR="009846A3" w:rsidRDefault="009846A3" w:rsidP="009846A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313843B" id="_x0000_t202" coordsize="21600,21600" o:spt="202" path="m,l,21600r21600,l21600,xe">
                <v:stroke joinstyle="miter"/>
                <v:path gradientshapeok="t" o:connecttype="rect"/>
              </v:shapetype>
              <v:shape id="Text Box 6" o:spid="_x0000_s1026" type="#_x0000_t202" style="position:absolute;left:0;text-align:left;margin-left:0;margin-top:483.05pt;width:462.8pt;height:137.95pt;z-index:25165824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Wz5FwIAACwEAAAOAAAAZHJzL2Uyb0RvYy54bWysU9uO2yAQfa/Uf0C8N46jeJNYcVbbbFNV&#10;2l6kbT8AY2yjYoYCiZ1+fQfszaa3l6o8IIYZzsycOWxvh06Rk7BOgi5oOptTIjSHSuqmoF8+H16t&#10;KXGe6Yop0KKgZ+Ho7e7li21vcrGAFlQlLEEQ7fLeFLT13uRJ4ngrOuZmYIRGZw22Yx5N2ySVZT2i&#10;dypZzOc3SQ+2Mha4cA5v70cn3UX8uhbcf6xrJzxRBcXafNxt3MuwJ7styxvLTCv5VAb7hyo6JjUm&#10;vUDdM8/I0crfoDrJLTio/YxDl0BdSy5iD9hNOv+lm8eWGRF7QXKcudDk/h8s/3B6NJ8s8cNrGHCA&#10;sQlnHoB/dUTDvmW6EXfWQt8KVmHiNFCW9Mbl09NAtctdACn791DhkNnRQwQaatsFVrBPgug4gPOF&#10;dDF4wvEyW69WWbahhKMvXWXp5mYZc7D86bmxzr8V0JFwKKjFqUZ4dnpwPpTD8qeQkM2BktVBKhUN&#10;25R7ZcmJoQIOcU3oP4UpTfqCbrJFNjLwV4h5XH+C6KRHKSvZFXR9CWJ54O2NrqLQPJNqPGPJSk9E&#10;Bu5GFv1QDhgYCC2hOiOlFkbJ4hfDQwv2OyU9yrWg7tuRWUGJeqdxLJt0uQz6jsYyWy3QsNee8trD&#10;NEeognpKxuPej3/iaKxsWsw0CkHDHY6ylpHk56qmulGSkfvp+wTNX9sx6vmT734AAAD//wMAUEsD&#10;BBQABgAIAAAAIQAaGLKZ3wAAAAkBAAAPAAAAZHJzL2Rvd25yZXYueG1sTI/BTsMwEETvSPyDtUhc&#10;UOs0FNOEOBVCAtEbtAiubrxNIux1sN00/D3mBMfRjGbeVOvJGjaiD70jCYt5BgypcbqnVsLb7nG2&#10;AhaiIq2MI5TwjQHW9flZpUrtTvSK4za2LJVQKJWELsah5Dw0HVoV5m5ASt7Beatikr7l2qtTKreG&#10;51kmuFU9pYVODfjQYfO5PVoJq+Xz+BE21y/vjTiYIl7djk9fXsrLi+n+DljEKf6F4Rc/oUOdmPbu&#10;SDowIyEdiRIKIRbAkl3kNwLYPuXyZZ4Bryv+/0H9AwAA//8DAFBLAQItABQABgAIAAAAIQC2gziS&#10;/gAAAOEBAAATAAAAAAAAAAAAAAAAAAAAAABbQ29udGVudF9UeXBlc10ueG1sUEsBAi0AFAAGAAgA&#10;AAAhADj9If/WAAAAlAEAAAsAAAAAAAAAAAAAAAAALwEAAF9yZWxzLy5yZWxzUEsBAi0AFAAGAAgA&#10;AAAhAO6BbPkXAgAALAQAAA4AAAAAAAAAAAAAAAAALgIAAGRycy9lMm9Eb2MueG1sUEsBAi0AFAAG&#10;AAgAAAAhABoYspnfAAAACQEAAA8AAAAAAAAAAAAAAAAAcQQAAGRycy9kb3ducmV2LnhtbFBLBQYA&#10;AAAABAAEAPMAAAB9BQAAAAA=&#10;">
                <v:textbox>
                  <w:txbxContent>
                    <w:p w14:paraId="419EE932" w14:textId="0123DF4A" w:rsidR="009846A3" w:rsidRDefault="009846A3" w:rsidP="009846A3">
                      <w:r>
                        <w:t xml:space="preserve">    4. L’équipement (de pointe ou démonstrateur pilote) faisant l’objet de la demande de financement F</w:t>
                      </w:r>
                      <w:r w:rsidR="00D923F7">
                        <w:t>EDER</w:t>
                      </w:r>
                      <w:r>
                        <w:t xml:space="preserve"> 21-27, mesure </w:t>
                      </w:r>
                      <w:r w:rsidR="00053473">
                        <w:t>2</w:t>
                      </w:r>
                      <w:r w:rsidR="00D923F7">
                        <w:t>3</w:t>
                      </w:r>
                      <w:r>
                        <w:t>, dans le cadre du projet susnommé, sera-t-il affecté :</w:t>
                      </w:r>
                    </w:p>
                    <w:p w14:paraId="0864F49D" w14:textId="68909C38" w:rsidR="009846A3" w:rsidRPr="00901AF8" w:rsidRDefault="009846A3" w:rsidP="009846A3">
                      <w:r>
                        <w:t xml:space="preserve"> </w:t>
                      </w:r>
                      <w:r w:rsidRPr="00901AF8">
                        <w:sym w:font="Symbol" w:char="F0F0"/>
                      </w:r>
                      <w:r w:rsidRPr="00901AF8">
                        <w:t xml:space="preserve"> à des activités exclusivement non-économiques        </w:t>
                      </w:r>
                      <w:r w:rsidRPr="00901AF8">
                        <w:sym w:font="Symbol" w:char="F0F0"/>
                      </w:r>
                      <w:r w:rsidR="00A37971">
                        <w:t xml:space="preserve"> </w:t>
                      </w:r>
                      <w:r w:rsidRPr="00901AF8">
                        <w:t>à des activités exclusivement économiques</w:t>
                      </w:r>
                    </w:p>
                    <w:p w14:paraId="06CB5A4F" w14:textId="07B9EE6E" w:rsidR="009846A3" w:rsidRPr="00901AF8" w:rsidRDefault="00A37971" w:rsidP="009A0D08">
                      <w:pPr>
                        <w:spacing w:after="0"/>
                      </w:pPr>
                      <w:r>
                        <w:t xml:space="preserve"> </w:t>
                      </w:r>
                      <w:r w:rsidR="009846A3" w:rsidRPr="00901AF8">
                        <w:sym w:font="Symbol" w:char="F0F0"/>
                      </w:r>
                      <w:r w:rsidR="009846A3" w:rsidRPr="00901AF8">
                        <w:t xml:space="preserve"> à la fois des activités économiques et non-économiques dans les proportions suivantes :</w:t>
                      </w:r>
                    </w:p>
                    <w:p w14:paraId="62CB02AB" w14:textId="26C05439" w:rsidR="00A37971" w:rsidRDefault="009846A3" w:rsidP="009A0D08">
                      <w:pPr>
                        <w:spacing w:after="0"/>
                      </w:pPr>
                      <w:r w:rsidRPr="00901AF8">
                        <w:tab/>
                      </w:r>
                      <w:r w:rsidR="00A37971" w:rsidRPr="00901AF8">
                        <w:sym w:font="Symbol" w:char="F0F0"/>
                      </w:r>
                      <w:r w:rsidR="00A37971" w:rsidRPr="00901AF8">
                        <w:t xml:space="preserve"> </w:t>
                      </w:r>
                      <w:r w:rsidR="00A37971">
                        <w:t xml:space="preserve"> </w:t>
                      </w:r>
                      <w:r w:rsidR="00554773">
                        <w:t>&gt;</w:t>
                      </w:r>
                      <w:r w:rsidR="00A37971" w:rsidRPr="00901AF8">
                        <w:t xml:space="preserve"> </w:t>
                      </w:r>
                      <w:r w:rsidR="00A37971">
                        <w:t>8</w:t>
                      </w:r>
                      <w:r w:rsidR="00A37971" w:rsidRPr="00901AF8">
                        <w:t xml:space="preserve">0% d’activités </w:t>
                      </w:r>
                      <w:r w:rsidR="00A37971">
                        <w:t xml:space="preserve">non </w:t>
                      </w:r>
                      <w:r w:rsidR="00A37971" w:rsidRPr="00901AF8">
                        <w:t xml:space="preserve">économiques     </w:t>
                      </w:r>
                    </w:p>
                    <w:p w14:paraId="1013469E" w14:textId="46D749A8" w:rsidR="00A37971" w:rsidRDefault="009846A3" w:rsidP="009A0D08">
                      <w:pPr>
                        <w:spacing w:after="0"/>
                        <w:ind w:firstLine="708"/>
                      </w:pPr>
                      <w:r w:rsidRPr="00901AF8">
                        <w:sym w:font="Symbol" w:char="F0F0"/>
                      </w:r>
                      <w:r w:rsidRPr="00901AF8">
                        <w:t xml:space="preserve"> </w:t>
                      </w:r>
                      <w:r w:rsidR="00A37971">
                        <w:t xml:space="preserve"> entre </w:t>
                      </w:r>
                      <w:r w:rsidRPr="00901AF8">
                        <w:t xml:space="preserve">50% </w:t>
                      </w:r>
                      <w:r w:rsidR="00A37971">
                        <w:t xml:space="preserve">et 80 % </w:t>
                      </w:r>
                      <w:r w:rsidRPr="00901AF8">
                        <w:t>d’activité</w:t>
                      </w:r>
                      <w:r w:rsidR="002D33BC" w:rsidRPr="00901AF8">
                        <w:t>s</w:t>
                      </w:r>
                      <w:r w:rsidRPr="00901AF8">
                        <w:t xml:space="preserve"> </w:t>
                      </w:r>
                      <w:r w:rsidR="00A37971">
                        <w:t xml:space="preserve">non </w:t>
                      </w:r>
                      <w:r w:rsidRPr="00901AF8">
                        <w:t>économique</w:t>
                      </w:r>
                      <w:r w:rsidR="002D33BC" w:rsidRPr="00901AF8">
                        <w:t>s</w:t>
                      </w:r>
                      <w:r w:rsidR="00554773">
                        <w:t xml:space="preserve"> (voir cadre 5.)</w:t>
                      </w:r>
                    </w:p>
                    <w:p w14:paraId="28B9C2C6" w14:textId="329CDD44" w:rsidR="00A37971" w:rsidRDefault="009846A3" w:rsidP="009A0D08">
                      <w:pPr>
                        <w:spacing w:after="0"/>
                        <w:ind w:firstLine="708"/>
                      </w:pPr>
                      <w:r w:rsidRPr="00901AF8">
                        <w:sym w:font="Symbol" w:char="F0F0"/>
                      </w:r>
                      <w:r w:rsidRPr="00901AF8">
                        <w:t xml:space="preserve"> </w:t>
                      </w:r>
                      <w:r w:rsidR="00A37971">
                        <w:t xml:space="preserve"> </w:t>
                      </w:r>
                      <w:r w:rsidR="00554773">
                        <w:t>&lt;</w:t>
                      </w:r>
                      <w:r w:rsidRPr="00901AF8">
                        <w:t xml:space="preserve"> 50% d’activité</w:t>
                      </w:r>
                      <w:r w:rsidR="002D33BC" w:rsidRPr="00901AF8">
                        <w:t>s</w:t>
                      </w:r>
                      <w:r w:rsidRPr="00901AF8">
                        <w:t xml:space="preserve"> </w:t>
                      </w:r>
                      <w:r w:rsidR="00A37971">
                        <w:t xml:space="preserve">non </w:t>
                      </w:r>
                      <w:r w:rsidRPr="00901AF8">
                        <w:t>économique</w:t>
                      </w:r>
                      <w:r w:rsidR="002D33BC" w:rsidRPr="00901AF8">
                        <w:t xml:space="preserve">s </w:t>
                      </w:r>
                      <w:r w:rsidR="00311FF3" w:rsidRPr="00901AF8">
                        <w:t>(voir cadre 5.)</w:t>
                      </w:r>
                    </w:p>
                    <w:p w14:paraId="23E70BD4" w14:textId="77777777" w:rsidR="00A37971" w:rsidRDefault="00A37971" w:rsidP="009846A3"/>
                    <w:p w14:paraId="7EDE7B9F" w14:textId="7971F593" w:rsidR="009846A3" w:rsidRDefault="009846A3" w:rsidP="009846A3">
                      <w:r>
                        <w:t xml:space="preserve">      </w:t>
                      </w:r>
                    </w:p>
                    <w:p w14:paraId="5797A568" w14:textId="77777777" w:rsidR="009846A3" w:rsidRDefault="009846A3" w:rsidP="009846A3"/>
                  </w:txbxContent>
                </v:textbox>
                <w10:wrap type="square" anchorx="margin"/>
              </v:shape>
            </w:pict>
          </mc:Fallback>
        </mc:AlternateContent>
      </w:r>
      <w:r w:rsidR="00554773">
        <w:rPr>
          <w:noProof/>
        </w:rPr>
        <mc:AlternateContent>
          <mc:Choice Requires="wps">
            <w:drawing>
              <wp:anchor distT="45720" distB="45720" distL="114300" distR="114300" simplePos="0" relativeHeight="251658242" behindDoc="0" locked="0" layoutInCell="1" allowOverlap="1" wp14:anchorId="1313843B" wp14:editId="583CDA9B">
                <wp:simplePos x="0" y="0"/>
                <wp:positionH relativeFrom="margin">
                  <wp:align>center</wp:align>
                </wp:positionH>
                <wp:positionV relativeFrom="paragraph">
                  <wp:posOffset>3477260</wp:posOffset>
                </wp:positionV>
                <wp:extent cx="5876925" cy="2517775"/>
                <wp:effectExtent l="0" t="0" r="28575" b="15875"/>
                <wp:wrapSquare wrapText="bothSides"/>
                <wp:docPr id="14684458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2517775"/>
                        </a:xfrm>
                        <a:prstGeom prst="rect">
                          <a:avLst/>
                        </a:prstGeom>
                        <a:solidFill>
                          <a:srgbClr val="FFFFFF"/>
                        </a:solidFill>
                        <a:ln w="9525">
                          <a:solidFill>
                            <a:srgbClr val="000000"/>
                          </a:solidFill>
                          <a:miter lim="800000"/>
                          <a:headEnd/>
                          <a:tailEnd/>
                        </a:ln>
                      </wps:spPr>
                      <wps:txbx>
                        <w:txbxContent>
                          <w:p w14:paraId="7C1D6EC8" w14:textId="45CDB88C" w:rsidR="001E3F2F" w:rsidRDefault="001E3F2F" w:rsidP="001E3F2F">
                            <w:r>
                              <w:t xml:space="preserve">    3. Je </w:t>
                            </w:r>
                            <w:r w:rsidR="006D4D70">
                              <w:t xml:space="preserve">soussigné, </w:t>
                            </w:r>
                            <w:r>
                              <w:t>certifie que l’organisme susnommé entre bien dans les conditions pour être qualifié en tant qu’</w:t>
                            </w:r>
                            <w:r w:rsidRPr="001E3F2F">
                              <w:rPr>
                                <w:b/>
                                <w:bCs/>
                              </w:rPr>
                              <w:t xml:space="preserve">organisme de recherche </w:t>
                            </w:r>
                            <w:r>
                              <w:t>selon la définition de l’Union Européenne.</w:t>
                            </w:r>
                          </w:p>
                          <w:p w14:paraId="4C1F6E4D" w14:textId="3ED75A28" w:rsidR="00D83EC5" w:rsidRDefault="001E3F2F" w:rsidP="001E3F2F">
                            <w:r>
                              <w:t xml:space="preserve"> </w:t>
                            </w:r>
                            <w:r>
                              <w:sym w:font="Symbol" w:char="F0F0"/>
                            </w:r>
                            <w:r>
                              <w:t xml:space="preserve"> Oui           </w:t>
                            </w:r>
                            <w:r>
                              <w:sym w:font="Symbol" w:char="F0F0"/>
                            </w:r>
                            <w:r w:rsidR="00C9071D">
                              <w:t xml:space="preserve"> </w:t>
                            </w:r>
                            <w:r>
                              <w:t>Non</w:t>
                            </w:r>
                          </w:p>
                          <w:p w14:paraId="714545D7" w14:textId="1524DBE8" w:rsidR="001E3F2F" w:rsidRPr="001E3F2F" w:rsidRDefault="001E3F2F" w:rsidP="001E3F2F">
                            <w:pPr>
                              <w:rPr>
                                <w:i/>
                                <w:iCs/>
                                <w:sz w:val="18"/>
                                <w:szCs w:val="18"/>
                              </w:rPr>
                            </w:pPr>
                            <w:r w:rsidRPr="001E3F2F">
                              <w:rPr>
                                <w:i/>
                                <w:iCs/>
                                <w:sz w:val="18"/>
                                <w:szCs w:val="18"/>
                              </w:rPr>
                              <w:t>Afin de répondre à la définition d’organisme de recherche selon l’Union Européenne</w:t>
                            </w:r>
                            <w:r>
                              <w:rPr>
                                <w:i/>
                                <w:iCs/>
                                <w:sz w:val="18"/>
                                <w:szCs w:val="18"/>
                              </w:rPr>
                              <w:t> :</w:t>
                            </w:r>
                          </w:p>
                          <w:p w14:paraId="682126A0" w14:textId="77777777" w:rsidR="001E3F2F" w:rsidRPr="001E3F2F" w:rsidRDefault="001E3F2F" w:rsidP="001E3F2F">
                            <w:pPr>
                              <w:pStyle w:val="Paragraphedeliste"/>
                              <w:widowControl w:val="0"/>
                              <w:numPr>
                                <w:ilvl w:val="1"/>
                                <w:numId w:val="4"/>
                              </w:numPr>
                              <w:spacing w:after="0" w:line="360" w:lineRule="auto"/>
                              <w:ind w:left="426" w:hanging="357"/>
                              <w:contextualSpacing w:val="0"/>
                              <w:jc w:val="both"/>
                              <w:rPr>
                                <w:rFonts w:cstheme="minorHAnsi"/>
                                <w:i/>
                                <w:iCs/>
                                <w:sz w:val="18"/>
                                <w:szCs w:val="18"/>
                              </w:rPr>
                            </w:pPr>
                            <w:r w:rsidRPr="001E3F2F">
                              <w:rPr>
                                <w:rFonts w:cstheme="minorHAnsi"/>
                                <w:i/>
                                <w:iCs/>
                                <w:sz w:val="18"/>
                                <w:szCs w:val="18"/>
                              </w:rPr>
                              <w:t>L’organisme doit avoir pour but premier d’exercer, en toute indépendance, des activités de recherche, ou de diffuser largement les résultats de ces activités au moyen de publications ou de transferts de connaissances ;</w:t>
                            </w:r>
                          </w:p>
                          <w:p w14:paraId="5AD3C27B" w14:textId="77777777" w:rsidR="001E3F2F" w:rsidRPr="001E3F2F" w:rsidRDefault="001E3F2F" w:rsidP="001E3F2F">
                            <w:pPr>
                              <w:pStyle w:val="Paragraphedeliste"/>
                              <w:widowControl w:val="0"/>
                              <w:numPr>
                                <w:ilvl w:val="1"/>
                                <w:numId w:val="4"/>
                              </w:numPr>
                              <w:spacing w:after="0" w:line="360" w:lineRule="auto"/>
                              <w:ind w:left="426" w:hanging="357"/>
                              <w:contextualSpacing w:val="0"/>
                              <w:jc w:val="both"/>
                              <w:rPr>
                                <w:rFonts w:cstheme="minorHAnsi"/>
                                <w:i/>
                                <w:iCs/>
                                <w:sz w:val="18"/>
                                <w:szCs w:val="18"/>
                              </w:rPr>
                            </w:pPr>
                            <w:r w:rsidRPr="001E3F2F">
                              <w:rPr>
                                <w:rFonts w:cstheme="minorHAnsi"/>
                                <w:i/>
                                <w:iCs/>
                                <w:sz w:val="18"/>
                                <w:szCs w:val="18"/>
                              </w:rPr>
                              <w:t>Une comptabilité séparée des coûts, revenus et financement ayant trait aux activités économiques ou non économiques est tenue ;</w:t>
                            </w:r>
                          </w:p>
                          <w:p w14:paraId="08D8DA47" w14:textId="77777777" w:rsidR="001E3F2F" w:rsidRPr="001E3F2F" w:rsidRDefault="001E3F2F" w:rsidP="001E3F2F">
                            <w:pPr>
                              <w:pStyle w:val="Paragraphedeliste"/>
                              <w:widowControl w:val="0"/>
                              <w:numPr>
                                <w:ilvl w:val="1"/>
                                <w:numId w:val="4"/>
                              </w:numPr>
                              <w:spacing w:after="0" w:line="360" w:lineRule="auto"/>
                              <w:ind w:left="426" w:hanging="357"/>
                              <w:contextualSpacing w:val="0"/>
                              <w:jc w:val="both"/>
                              <w:rPr>
                                <w:rFonts w:cstheme="minorHAnsi"/>
                                <w:i/>
                                <w:iCs/>
                                <w:sz w:val="18"/>
                                <w:szCs w:val="18"/>
                              </w:rPr>
                            </w:pPr>
                            <w:r w:rsidRPr="001E3F2F">
                              <w:rPr>
                                <w:rFonts w:cstheme="minorHAnsi"/>
                                <w:i/>
                                <w:iCs/>
                                <w:sz w:val="18"/>
                                <w:szCs w:val="18"/>
                              </w:rPr>
                              <w:t>L'organisme offre les résultats de recherche générés par la recherche indépendante ou les services connexes sur une base non discriminatoire à toute entreprise potentiellement intéressée et toujours aux mêmes conditions de marché.</w:t>
                            </w:r>
                          </w:p>
                          <w:p w14:paraId="1FB0D5D3" w14:textId="77777777" w:rsidR="001E3F2F" w:rsidRDefault="001E3F2F" w:rsidP="001E3F2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13843B" id="Text Box 4" o:spid="_x0000_s1027" type="#_x0000_t202" style="position:absolute;left:0;text-align:left;margin-left:0;margin-top:273.8pt;width:462.75pt;height:198.25pt;z-index:25165824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ZNGQIAADMEAAAOAAAAZHJzL2Uyb0RvYy54bWysU9uO2jAQfa/Uf7D8XgIIFogIqy1bqkrb&#10;i7TtBxjHIVYdjzs2JPTrO3ayLL2oD1X9YHk89pmZM2fWt11j2Emh12ALPhmNOVNWQqntoeBfPu9e&#10;LTnzQdhSGLCq4Gfl+e3m5Yt163I1hRpMqZARiPV56wpeh+DyLPOyVo3wI3DKkrMCbEQgEw9ZiaIl&#10;9MZk0/H4JmsBS4cglfd0e987+SbhV5WS4WNVeRWYKTjlFtKOad/HPdusRX5A4WothzTEP2TRCG0p&#10;6AXqXgTBjqh/g2q0RPBQhZGEJoOq0lKlGqiayfiXah5r4VSqhcjx7kKT/3+w8sPp0X1CFrrX0FED&#10;UxHePYD86pmFbS3sQd0hQlsrUVLgSaQsa53Ph6+Rap/7CLJv30NJTRbHAAmoq7CJrFCdjNCpAecL&#10;6aoLTNLlfLm4WU3nnEnyTeeTxWIxTzFE/vTdoQ9vFTQsHgqO1NUEL04PPsR0RP70JEbzYHS508Yk&#10;Aw/7rUF2EqSAXVoD+k/PjGVtwVdzSuTvEOO0/gTR6EBSNrop+PLySOSRtze2TEILQpv+TCkbOxAZ&#10;uetZDN2+Y7ocWI687qE8E7MIvXJp0uhQA37nrCXVFtx/OwpUnJl3lrqzmsxmUebJmM0XUzLw2rO/&#10;9ggrCarggbP+uA39aBwd6kNNkXo9WLijjlY6cf2c1ZA+KTO1YJiiKP1rO716nvXNDwAAAP//AwBQ&#10;SwMEFAAGAAgAAAAhANO2UDPfAAAACAEAAA8AAABkcnMvZG93bnJldi54bWxMj8FOwzAQRO9I/IO1&#10;SFwQdVqStA1xKoQEojcoCK5uvE0i4nWw3TT8PcsJbrOa1cybcjPZXozoQ+dIwXyWgECqnemoUfD2&#10;+nC9AhGiJqN7R6jgGwNsqvOzUhfGnegFx11sBIdQKLSCNsahkDLULVodZm5AYu/gvNWRT99I4/WJ&#10;w20vF0mSS6s74oZWD3jfYv25O1oFq/Rp/Ajbm+f3Oj/063i1HB+/vFKXF9PdLYiIU/x7hl98RoeK&#10;mfbuSCaIXgEPiQqydJmDYHu9yDIQexZpOgdZlfL/gOoHAAD//wMAUEsBAi0AFAAGAAgAAAAhALaD&#10;OJL+AAAA4QEAABMAAAAAAAAAAAAAAAAAAAAAAFtDb250ZW50X1R5cGVzXS54bWxQSwECLQAUAAYA&#10;CAAAACEAOP0h/9YAAACUAQAACwAAAAAAAAAAAAAAAAAvAQAAX3JlbHMvLnJlbHNQSwECLQAUAAYA&#10;CAAAACEA6fgGTRkCAAAzBAAADgAAAAAAAAAAAAAAAAAuAgAAZHJzL2Uyb0RvYy54bWxQSwECLQAU&#10;AAYACAAAACEA07ZQM98AAAAIAQAADwAAAAAAAAAAAAAAAABzBAAAZHJzL2Rvd25yZXYueG1sUEsF&#10;BgAAAAAEAAQA8wAAAH8FAAAAAA==&#10;">
                <v:textbox>
                  <w:txbxContent>
                    <w:p w14:paraId="7C1D6EC8" w14:textId="45CDB88C" w:rsidR="001E3F2F" w:rsidRDefault="001E3F2F" w:rsidP="001E3F2F">
                      <w:r>
                        <w:t xml:space="preserve">    3. Je </w:t>
                      </w:r>
                      <w:r w:rsidR="006D4D70">
                        <w:t xml:space="preserve">soussigné, </w:t>
                      </w:r>
                      <w:r>
                        <w:t>certifie que l’organisme susnommé entre bien dans les conditions pour être qualifié en tant qu’</w:t>
                      </w:r>
                      <w:r w:rsidRPr="001E3F2F">
                        <w:rPr>
                          <w:b/>
                          <w:bCs/>
                        </w:rPr>
                        <w:t xml:space="preserve">organisme de recherche </w:t>
                      </w:r>
                      <w:r>
                        <w:t>selon la définition de l’Union Européenne.</w:t>
                      </w:r>
                    </w:p>
                    <w:p w14:paraId="4C1F6E4D" w14:textId="3ED75A28" w:rsidR="00D83EC5" w:rsidRDefault="001E3F2F" w:rsidP="001E3F2F">
                      <w:r>
                        <w:t xml:space="preserve"> </w:t>
                      </w:r>
                      <w:r>
                        <w:sym w:font="Symbol" w:char="F0F0"/>
                      </w:r>
                      <w:r>
                        <w:t xml:space="preserve"> Oui           </w:t>
                      </w:r>
                      <w:r>
                        <w:sym w:font="Symbol" w:char="F0F0"/>
                      </w:r>
                      <w:r w:rsidR="00C9071D">
                        <w:t xml:space="preserve"> </w:t>
                      </w:r>
                      <w:r>
                        <w:t>Non</w:t>
                      </w:r>
                    </w:p>
                    <w:p w14:paraId="714545D7" w14:textId="1524DBE8" w:rsidR="001E3F2F" w:rsidRPr="001E3F2F" w:rsidRDefault="001E3F2F" w:rsidP="001E3F2F">
                      <w:pPr>
                        <w:rPr>
                          <w:i/>
                          <w:iCs/>
                          <w:sz w:val="18"/>
                          <w:szCs w:val="18"/>
                        </w:rPr>
                      </w:pPr>
                      <w:r w:rsidRPr="001E3F2F">
                        <w:rPr>
                          <w:i/>
                          <w:iCs/>
                          <w:sz w:val="18"/>
                          <w:szCs w:val="18"/>
                        </w:rPr>
                        <w:t>Afin de répondre à la définition d’organisme de recherche selon l’Union Européenne</w:t>
                      </w:r>
                      <w:r>
                        <w:rPr>
                          <w:i/>
                          <w:iCs/>
                          <w:sz w:val="18"/>
                          <w:szCs w:val="18"/>
                        </w:rPr>
                        <w:t> :</w:t>
                      </w:r>
                    </w:p>
                    <w:p w14:paraId="682126A0" w14:textId="77777777" w:rsidR="001E3F2F" w:rsidRPr="001E3F2F" w:rsidRDefault="001E3F2F" w:rsidP="001E3F2F">
                      <w:pPr>
                        <w:pStyle w:val="Paragraphedeliste"/>
                        <w:widowControl w:val="0"/>
                        <w:numPr>
                          <w:ilvl w:val="1"/>
                          <w:numId w:val="4"/>
                        </w:numPr>
                        <w:spacing w:after="0" w:line="360" w:lineRule="auto"/>
                        <w:ind w:left="426" w:hanging="357"/>
                        <w:contextualSpacing w:val="0"/>
                        <w:jc w:val="both"/>
                        <w:rPr>
                          <w:rFonts w:cstheme="minorHAnsi"/>
                          <w:i/>
                          <w:iCs/>
                          <w:sz w:val="18"/>
                          <w:szCs w:val="18"/>
                        </w:rPr>
                      </w:pPr>
                      <w:r w:rsidRPr="001E3F2F">
                        <w:rPr>
                          <w:rFonts w:cstheme="minorHAnsi"/>
                          <w:i/>
                          <w:iCs/>
                          <w:sz w:val="18"/>
                          <w:szCs w:val="18"/>
                        </w:rPr>
                        <w:t>L’organisme doit avoir pour but premier d’exercer, en toute indépendance, des activités de recherche, ou de diffuser largement les résultats de ces activités au moyen de publications ou de transferts de connaissances ;</w:t>
                      </w:r>
                    </w:p>
                    <w:p w14:paraId="5AD3C27B" w14:textId="77777777" w:rsidR="001E3F2F" w:rsidRPr="001E3F2F" w:rsidRDefault="001E3F2F" w:rsidP="001E3F2F">
                      <w:pPr>
                        <w:pStyle w:val="Paragraphedeliste"/>
                        <w:widowControl w:val="0"/>
                        <w:numPr>
                          <w:ilvl w:val="1"/>
                          <w:numId w:val="4"/>
                        </w:numPr>
                        <w:spacing w:after="0" w:line="360" w:lineRule="auto"/>
                        <w:ind w:left="426" w:hanging="357"/>
                        <w:contextualSpacing w:val="0"/>
                        <w:jc w:val="both"/>
                        <w:rPr>
                          <w:rFonts w:cstheme="minorHAnsi"/>
                          <w:i/>
                          <w:iCs/>
                          <w:sz w:val="18"/>
                          <w:szCs w:val="18"/>
                        </w:rPr>
                      </w:pPr>
                      <w:r w:rsidRPr="001E3F2F">
                        <w:rPr>
                          <w:rFonts w:cstheme="minorHAnsi"/>
                          <w:i/>
                          <w:iCs/>
                          <w:sz w:val="18"/>
                          <w:szCs w:val="18"/>
                        </w:rPr>
                        <w:t>Une comptabilité séparée des coûts, revenus et financement ayant trait aux activités économiques ou non économiques est tenue ;</w:t>
                      </w:r>
                    </w:p>
                    <w:p w14:paraId="08D8DA47" w14:textId="77777777" w:rsidR="001E3F2F" w:rsidRPr="001E3F2F" w:rsidRDefault="001E3F2F" w:rsidP="001E3F2F">
                      <w:pPr>
                        <w:pStyle w:val="Paragraphedeliste"/>
                        <w:widowControl w:val="0"/>
                        <w:numPr>
                          <w:ilvl w:val="1"/>
                          <w:numId w:val="4"/>
                        </w:numPr>
                        <w:spacing w:after="0" w:line="360" w:lineRule="auto"/>
                        <w:ind w:left="426" w:hanging="357"/>
                        <w:contextualSpacing w:val="0"/>
                        <w:jc w:val="both"/>
                        <w:rPr>
                          <w:rFonts w:cstheme="minorHAnsi"/>
                          <w:i/>
                          <w:iCs/>
                          <w:sz w:val="18"/>
                          <w:szCs w:val="18"/>
                        </w:rPr>
                      </w:pPr>
                      <w:r w:rsidRPr="001E3F2F">
                        <w:rPr>
                          <w:rFonts w:cstheme="minorHAnsi"/>
                          <w:i/>
                          <w:iCs/>
                          <w:sz w:val="18"/>
                          <w:szCs w:val="18"/>
                        </w:rPr>
                        <w:t>L'organisme offre les résultats de recherche générés par la recherche indépendante ou les services connexes sur une base non discriminatoire à toute entreprise potentiellement intéressée et toujours aux mêmes conditions de marché.</w:t>
                      </w:r>
                    </w:p>
                    <w:p w14:paraId="1FB0D5D3" w14:textId="77777777" w:rsidR="001E3F2F" w:rsidRDefault="001E3F2F" w:rsidP="001E3F2F"/>
                  </w:txbxContent>
                </v:textbox>
                <w10:wrap type="square" anchorx="margin"/>
              </v:shape>
            </w:pict>
          </mc:Fallback>
        </mc:AlternateContent>
      </w:r>
      <w:r w:rsidR="00554773">
        <w:rPr>
          <w:noProof/>
        </w:rPr>
        <mc:AlternateContent>
          <mc:Choice Requires="wps">
            <w:drawing>
              <wp:anchor distT="45720" distB="45720" distL="114300" distR="114300" simplePos="0" relativeHeight="251658241" behindDoc="0" locked="0" layoutInCell="1" allowOverlap="1" wp14:anchorId="1313843B" wp14:editId="11E801AF">
                <wp:simplePos x="0" y="0"/>
                <wp:positionH relativeFrom="column">
                  <wp:posOffset>-45720</wp:posOffset>
                </wp:positionH>
                <wp:positionV relativeFrom="paragraph">
                  <wp:posOffset>2176145</wp:posOffset>
                </wp:positionV>
                <wp:extent cx="5876925" cy="1199515"/>
                <wp:effectExtent l="8255" t="7620" r="10795" b="12065"/>
                <wp:wrapSquare wrapText="bothSides"/>
                <wp:docPr id="3394374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1199515"/>
                        </a:xfrm>
                        <a:prstGeom prst="rect">
                          <a:avLst/>
                        </a:prstGeom>
                        <a:solidFill>
                          <a:srgbClr val="FFFFFF"/>
                        </a:solidFill>
                        <a:ln w="9525">
                          <a:solidFill>
                            <a:srgbClr val="000000"/>
                          </a:solidFill>
                          <a:miter lim="800000"/>
                          <a:headEnd/>
                          <a:tailEnd/>
                        </a:ln>
                      </wps:spPr>
                      <wps:txbx>
                        <w:txbxContent>
                          <w:p w14:paraId="5456E0F2" w14:textId="6115B386" w:rsidR="00A80B31" w:rsidRDefault="00A80B31" w:rsidP="002D33BC">
                            <w:pPr>
                              <w:pStyle w:val="Paragraphedeliste"/>
                              <w:numPr>
                                <w:ilvl w:val="0"/>
                                <w:numId w:val="6"/>
                              </w:numPr>
                            </w:pPr>
                            <w:r>
                              <w:t xml:space="preserve">IDENTIFICATION DU PROJET </w:t>
                            </w:r>
                          </w:p>
                          <w:p w14:paraId="3909A09E" w14:textId="6B13E5E2" w:rsidR="00D83EC5" w:rsidRDefault="00D83EC5" w:rsidP="00D83EC5">
                            <w:pPr>
                              <w:pStyle w:val="Paragraphedeliste"/>
                              <w:numPr>
                                <w:ilvl w:val="0"/>
                                <w:numId w:val="3"/>
                              </w:numPr>
                            </w:pPr>
                            <w:r>
                              <w:t>Intitulé du portefeuille : ......................................................................................................</w:t>
                            </w:r>
                          </w:p>
                          <w:p w14:paraId="7566EE68" w14:textId="33210D83" w:rsidR="00D83EC5" w:rsidRDefault="00D83EC5" w:rsidP="00D83EC5">
                            <w:pPr>
                              <w:pStyle w:val="Paragraphedeliste"/>
                              <w:numPr>
                                <w:ilvl w:val="0"/>
                                <w:numId w:val="3"/>
                              </w:numPr>
                            </w:pPr>
                            <w:r>
                              <w:t>Acronyme du projet : ..........................................................................................................</w:t>
                            </w:r>
                          </w:p>
                          <w:p w14:paraId="7AD878E4" w14:textId="027E070E" w:rsidR="001E3F2F" w:rsidRDefault="00A80B31" w:rsidP="00D83EC5">
                            <w:pPr>
                              <w:pStyle w:val="Paragraphedeliste"/>
                              <w:ind w:left="927"/>
                            </w:pPr>
                            <w:r>
                              <w:sym w:font="Symbol" w:char="F0F0"/>
                            </w:r>
                            <w:r>
                              <w:t xml:space="preserve"> </w:t>
                            </w:r>
                            <w:r w:rsidR="001E3F2F">
                              <w:t>Le projet s’inscrit dans une demande de financement F</w:t>
                            </w:r>
                            <w:r w:rsidR="00D923F7">
                              <w:t>EDER</w:t>
                            </w:r>
                            <w:r w:rsidR="001E3F2F">
                              <w:t xml:space="preserve"> 21-27, mesure </w:t>
                            </w:r>
                          </w:p>
                          <w:p w14:paraId="5CC0873F" w14:textId="5979118A" w:rsidR="00D83EC5" w:rsidRDefault="00053473" w:rsidP="00D83EC5">
                            <w:pPr>
                              <w:pStyle w:val="Paragraphedeliste"/>
                              <w:ind w:left="927"/>
                            </w:pPr>
                            <w:r>
                              <w:t>2</w:t>
                            </w:r>
                            <w:r w:rsidR="00D923F7">
                              <w:t>3</w:t>
                            </w:r>
                            <w:r w:rsidR="00D83EC5">
                              <w:t xml:space="preserve"> « Equipements de pointe »</w:t>
                            </w:r>
                            <w:r w:rsidR="00A80B31">
                              <w:t xml:space="preserve">      </w:t>
                            </w:r>
                          </w:p>
                          <w:p w14:paraId="3C051188" w14:textId="6412C8A5" w:rsidR="00A80B31" w:rsidRDefault="00D83EC5" w:rsidP="00D83EC5">
                            <w:pPr>
                              <w:pStyle w:val="Paragraphedeliste"/>
                              <w:ind w:left="927"/>
                            </w:pPr>
                            <w:r>
                              <w:t xml:space="preserve">                                                  </w:t>
                            </w:r>
                          </w:p>
                          <w:p w14:paraId="297E682C" w14:textId="77777777" w:rsidR="00A80B31" w:rsidRDefault="00A80B31" w:rsidP="00A80B31">
                            <w:pPr>
                              <w:pStyle w:val="Paragraphedeliste"/>
                              <w:ind w:left="567"/>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13843B" id="Text Box 3" o:spid="_x0000_s1028" type="#_x0000_t202" style="position:absolute;left:0;text-align:left;margin-left:-3.6pt;margin-top:171.35pt;width:462.75pt;height:94.4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yn1GwIAADMEAAAOAAAAZHJzL2Uyb0RvYy54bWysU9tu2zAMfR+wfxD0vjgOkrYx4hRdugwD&#10;ugvQ7QNkWY6FyaJGKbGzrx8lp2l2wR6G6UEQRemQPDxc3Q6dYQeFXoMteT6ZcqashFrbXcm/fN6+&#10;uuHMB2FrYcCqkh+V57frly9WvSvUDFowtUJGINYXvSt5G4IrsszLVnXCT8ApS84GsBOBTNxlNYqe&#10;0DuTzabTq6wHrB2CVN7T7f3o5OuE3zRKho9N41VgpuSUW0g7pr2Ke7ZeiWKHwrVantIQ/5BFJ7Sl&#10;oGeoexEE26P+DarTEsFDEyYSugyaRkuVaqBq8ukv1Ty2wqlUC5Hj3Zkm//9g5YfDo/uELAyvYaAG&#10;piK8ewD51TMLm1bYnbpDhL5VoqbAeaQs650vTl8j1b7wEaTq30NNTRb7AAloaLCLrFCdjNCpAccz&#10;6WoITNLl4ub6ajlbcCbJl+fL5SJfpBiiePru0Ie3CjoWDyVH6mqCF4cHH2I6onh6EqN5MLreamOS&#10;gbtqY5AdBClgm9YJ/adnxrK+5MsFJfJ3iGlaf4LodCApG92V/Ob8SBSRtze2TkILQpvxTCkbeyIy&#10;cjeyGIZqYLou+SwGiLxWUB+JWYRRuTRpdGgBv3PWk2pL7r/tBSrOzDtL3Vnm83mUeTLmi+sZGXjp&#10;qS49wkqCKnngbDxuwjgae4d611KkUQ8W7qijjU5cP2d1Sp+UmVpwmqIo/Us7vXqe9fUPAAAA//8D&#10;AFBLAwQUAAYACAAAACEAfxjIceEAAAAKAQAADwAAAGRycy9kb3ducmV2LnhtbEyPy07DMBBF90j8&#10;gzVIbFDrPEqShkwqhASCHZSqbN14mkTEdrDdNPw9ZgXL0T2690y1mdXAJrKuNxohXkbASDdG9rpF&#10;2L0/LgpgzgstxWA0IXyTg019eVGJUpqzfqNp61sWSrQrBULn/Vhy7pqOlHBLM5IO2dFYJXw4bcul&#10;FedQrgaeRFHGleh1WOjESA8dNZ/bk0IoVs/Th3tJX/dNdhzW/iafnr4s4vXVfH8HzNPs/2D41Q/q&#10;UAengzlp6diAsMiTQCKkqyQHFoB1XKTADgi3aZwBryv+/4X6BwAA//8DAFBLAQItABQABgAIAAAA&#10;IQC2gziS/gAAAOEBAAATAAAAAAAAAAAAAAAAAAAAAABbQ29udGVudF9UeXBlc10ueG1sUEsBAi0A&#10;FAAGAAgAAAAhADj9If/WAAAAlAEAAAsAAAAAAAAAAAAAAAAALwEAAF9yZWxzLy5yZWxzUEsBAi0A&#10;FAAGAAgAAAAhAOEHKfUbAgAAMwQAAA4AAAAAAAAAAAAAAAAALgIAAGRycy9lMm9Eb2MueG1sUEsB&#10;Ai0AFAAGAAgAAAAhAH8YyHHhAAAACgEAAA8AAAAAAAAAAAAAAAAAdQQAAGRycy9kb3ducmV2Lnht&#10;bFBLBQYAAAAABAAEAPMAAACDBQAAAAA=&#10;">
                <v:textbox>
                  <w:txbxContent>
                    <w:p w14:paraId="5456E0F2" w14:textId="6115B386" w:rsidR="00A80B31" w:rsidRDefault="00A80B31" w:rsidP="002D33BC">
                      <w:pPr>
                        <w:pStyle w:val="Paragraphedeliste"/>
                        <w:numPr>
                          <w:ilvl w:val="0"/>
                          <w:numId w:val="6"/>
                        </w:numPr>
                      </w:pPr>
                      <w:r>
                        <w:t xml:space="preserve">IDENTIFICATION DU PROJET </w:t>
                      </w:r>
                    </w:p>
                    <w:p w14:paraId="3909A09E" w14:textId="6B13E5E2" w:rsidR="00D83EC5" w:rsidRDefault="00D83EC5" w:rsidP="00D83EC5">
                      <w:pPr>
                        <w:pStyle w:val="Paragraphedeliste"/>
                        <w:numPr>
                          <w:ilvl w:val="0"/>
                          <w:numId w:val="3"/>
                        </w:numPr>
                      </w:pPr>
                      <w:r>
                        <w:t>Intitulé du portefeuille : ......................................................................................................</w:t>
                      </w:r>
                    </w:p>
                    <w:p w14:paraId="7566EE68" w14:textId="33210D83" w:rsidR="00D83EC5" w:rsidRDefault="00D83EC5" w:rsidP="00D83EC5">
                      <w:pPr>
                        <w:pStyle w:val="Paragraphedeliste"/>
                        <w:numPr>
                          <w:ilvl w:val="0"/>
                          <w:numId w:val="3"/>
                        </w:numPr>
                      </w:pPr>
                      <w:r>
                        <w:t>Acronyme du projet : ..........................................................................................................</w:t>
                      </w:r>
                    </w:p>
                    <w:p w14:paraId="7AD878E4" w14:textId="027E070E" w:rsidR="001E3F2F" w:rsidRDefault="00A80B31" w:rsidP="00D83EC5">
                      <w:pPr>
                        <w:pStyle w:val="Paragraphedeliste"/>
                        <w:ind w:left="927"/>
                      </w:pPr>
                      <w:r>
                        <w:sym w:font="Symbol" w:char="F0F0"/>
                      </w:r>
                      <w:r>
                        <w:t xml:space="preserve"> </w:t>
                      </w:r>
                      <w:r w:rsidR="001E3F2F">
                        <w:t>Le projet s’inscrit dans une demande de financement F</w:t>
                      </w:r>
                      <w:r w:rsidR="00D923F7">
                        <w:t>EDER</w:t>
                      </w:r>
                      <w:r w:rsidR="001E3F2F">
                        <w:t xml:space="preserve"> 21-27, mesure </w:t>
                      </w:r>
                    </w:p>
                    <w:p w14:paraId="5CC0873F" w14:textId="5979118A" w:rsidR="00D83EC5" w:rsidRDefault="00053473" w:rsidP="00D83EC5">
                      <w:pPr>
                        <w:pStyle w:val="Paragraphedeliste"/>
                        <w:ind w:left="927"/>
                      </w:pPr>
                      <w:r>
                        <w:t>2</w:t>
                      </w:r>
                      <w:r w:rsidR="00D923F7">
                        <w:t>3</w:t>
                      </w:r>
                      <w:r w:rsidR="00D83EC5">
                        <w:t xml:space="preserve"> « Equipements de pointe »</w:t>
                      </w:r>
                      <w:r w:rsidR="00A80B31">
                        <w:t xml:space="preserve">      </w:t>
                      </w:r>
                    </w:p>
                    <w:p w14:paraId="3C051188" w14:textId="6412C8A5" w:rsidR="00A80B31" w:rsidRDefault="00D83EC5" w:rsidP="00D83EC5">
                      <w:pPr>
                        <w:pStyle w:val="Paragraphedeliste"/>
                        <w:ind w:left="927"/>
                      </w:pPr>
                      <w:r>
                        <w:t xml:space="preserve">                                                  </w:t>
                      </w:r>
                    </w:p>
                    <w:p w14:paraId="297E682C" w14:textId="77777777" w:rsidR="00A80B31" w:rsidRDefault="00A80B31" w:rsidP="00A80B31">
                      <w:pPr>
                        <w:pStyle w:val="Paragraphedeliste"/>
                        <w:ind w:left="567"/>
                      </w:pPr>
                    </w:p>
                  </w:txbxContent>
                </v:textbox>
                <w10:wrap type="square"/>
              </v:shape>
            </w:pict>
          </mc:Fallback>
        </mc:AlternateContent>
      </w:r>
      <w:r w:rsidR="00554773">
        <w:rPr>
          <w:noProof/>
        </w:rPr>
        <mc:AlternateContent>
          <mc:Choice Requires="wps">
            <w:drawing>
              <wp:anchor distT="45720" distB="45720" distL="114300" distR="114300" simplePos="0" relativeHeight="251658240" behindDoc="0" locked="0" layoutInCell="1" allowOverlap="1" wp14:anchorId="1313843B" wp14:editId="067FEA94">
                <wp:simplePos x="0" y="0"/>
                <wp:positionH relativeFrom="column">
                  <wp:posOffset>-45085</wp:posOffset>
                </wp:positionH>
                <wp:positionV relativeFrom="paragraph">
                  <wp:posOffset>1016000</wp:posOffset>
                </wp:positionV>
                <wp:extent cx="5876925" cy="1054735"/>
                <wp:effectExtent l="9525" t="9525" r="9525" b="12065"/>
                <wp:wrapSquare wrapText="bothSides"/>
                <wp:docPr id="32576548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1054735"/>
                        </a:xfrm>
                        <a:prstGeom prst="rect">
                          <a:avLst/>
                        </a:prstGeom>
                        <a:solidFill>
                          <a:srgbClr val="FFFFFF"/>
                        </a:solidFill>
                        <a:ln w="9525">
                          <a:solidFill>
                            <a:srgbClr val="000000"/>
                          </a:solidFill>
                          <a:miter lim="800000"/>
                          <a:headEnd/>
                          <a:tailEnd/>
                        </a:ln>
                      </wps:spPr>
                      <wps:txbx>
                        <w:txbxContent>
                          <w:p w14:paraId="35FD6194" w14:textId="2F933DE5" w:rsidR="003B0099" w:rsidRDefault="003B0099" w:rsidP="002D33BC">
                            <w:pPr>
                              <w:pStyle w:val="Paragraphedeliste"/>
                              <w:numPr>
                                <w:ilvl w:val="0"/>
                                <w:numId w:val="7"/>
                              </w:numPr>
                            </w:pPr>
                            <w:r>
                              <w:t>IDENTIFICATION DE L’</w:t>
                            </w:r>
                            <w:r w:rsidR="001E3F2F">
                              <w:t>ORGANISME</w:t>
                            </w:r>
                            <w:r>
                              <w:t xml:space="preserve"> (nom complet, adresse du siège social, n°BCE)</w:t>
                            </w:r>
                          </w:p>
                          <w:p w14:paraId="2F67818D" w14:textId="30E1BA51" w:rsidR="003B0099" w:rsidRDefault="003B0099" w:rsidP="003B0099">
                            <w:pPr>
                              <w:pStyle w:val="Paragraphedeliste"/>
                            </w:pPr>
                          </w:p>
                          <w:p w14:paraId="0EB3A50B" w14:textId="77777777" w:rsidR="00A37971" w:rsidRDefault="00A37971" w:rsidP="003B0099">
                            <w:pPr>
                              <w:pStyle w:val="Paragraphedeliste"/>
                            </w:pPr>
                          </w:p>
                          <w:p w14:paraId="5EB582D3" w14:textId="2360F8E8" w:rsidR="003B0099" w:rsidRDefault="00A37971" w:rsidP="009A0D08">
                            <w:pPr>
                              <w:pStyle w:val="Paragraphedeliste"/>
                              <w:ind w:left="1440"/>
                            </w:pPr>
                            <w:r>
                              <w:sym w:font="Symbol" w:char="F0F0"/>
                            </w:r>
                            <w:r>
                              <w:t xml:space="preserve"> Université      </w:t>
                            </w:r>
                          </w:p>
                          <w:p w14:paraId="733A9369" w14:textId="6168118B" w:rsidR="003B0099" w:rsidRDefault="003B0099" w:rsidP="003B0099">
                            <w:pPr>
                              <w:pStyle w:val="Paragraphedeliste"/>
                            </w:pPr>
                          </w:p>
                          <w:p w14:paraId="35754EE3" w14:textId="7811803D" w:rsidR="003B0099" w:rsidRDefault="003B0099" w:rsidP="003B0099">
                            <w:pPr>
                              <w:pStyle w:val="Paragraphedeliste"/>
                              <w:ind w:left="1440"/>
                            </w:pPr>
                            <w:r>
                              <w:sym w:font="Symbol" w:char="F0F0"/>
                            </w:r>
                            <w:r>
                              <w:t xml:space="preserve"> </w:t>
                            </w:r>
                            <w:r w:rsidR="001E3F2F">
                              <w:t>Centre de Recherche Agréé</w:t>
                            </w:r>
                            <w:r>
                              <w:t xml:space="preserve">      </w:t>
                            </w:r>
                          </w:p>
                          <w:p w14:paraId="7075DE41" w14:textId="706022EB" w:rsidR="003B0099" w:rsidRDefault="003B0099" w:rsidP="003B0099">
                            <w:pPr>
                              <w:pStyle w:val="Paragraphedeliste"/>
                              <w:ind w:left="144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13843B" id="Zone de texte 2" o:spid="_x0000_s1029" type="#_x0000_t202" style="position:absolute;left:0;text-align:left;margin-left:-3.55pt;margin-top:80pt;width:462.75pt;height:83.0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ipGwIAADMEAAAOAAAAZHJzL2Uyb0RvYy54bWysU9uO2yAQfa/Uf0C8N3ay8W5ixVlts01V&#10;aXuRtv0AjLGNihkKJHb69R2wN5te1IeqPCCGgTMzZ85sbodOkaOwToIu6HyWUiI0h0rqpqBfPu9f&#10;rShxnumKKdCioCfh6O325YtNb3KxgBZUJSxBEO3y3hS09d7kSeJ4KzrmZmCERmcNtmMeTdsklWU9&#10;oncqWaTpddKDrYwFLpzD2/vRSbcRv64F9x/r2glPVEExNx93G/cy7Ml2w/LGMtNKPqXB/iGLjkmN&#10;Qc9Q98wzcrDyN6hOcgsOaj/j0CVQ15KLWANWM09/qeaxZUbEWpAcZ840uf8Hyz8cH80nS/zwGgZs&#10;YCzCmQfgXx3RsGuZbsSdtdC3glUYeB4oS3rj8ulroNrlLoCU/XuosMns4CECDbXtAitYJ0F0bMDp&#10;TLoYPOF4ma1urteLjBKOvnmaLW+ushiD5U/fjXX+rYCOhENBLXY1wrPjg/MhHZY/PQnRHChZ7aVS&#10;0bBNuVOWHBkqYB/XhP7TM6VJX9B1hon8HSKN608QnfQoZSW7gq7Oj1geeHujqyg0z6Qaz5iy0hOR&#10;gbuRRT+UA5FVQa9CgMBrCdUJmbUwKhcnDQ8t2O+U9KjagrpvB2YFJeqdxu6s58tlkHk0ltnNAg17&#10;6SkvPUxzhCqop2Q87vw4GgdjZdNipFEPGu6wo7WMXD9nNaWPyowtmKYoSP/Sjq+eZ337AwAA//8D&#10;AFBLAwQUAAYACAAAACEAmBJyX+AAAAAKAQAADwAAAGRycy9kb3ducmV2LnhtbEyPwU7DMAyG70i8&#10;Q2QkLmhLu01dV5pOCAkEtzEQXLPGaysSpzRZV94ec4Kj7U+/v7/cTs6KEYfQeVKQzhMQSLU3HTUK&#10;3l4fZjmIEDUZbT2hgm8MsK0uL0pdGH+mFxz3sREcQqHQCtoY+0LKULfodJj7HolvRz84HXkcGmkG&#10;feZwZ+UiSTLpdEf8odU93rdYf+5PTkG+eho/wvNy915nR7uJN+vx8WtQ6vpqursFEXGKfzD86rM6&#10;VOx08CcyQVgFs3XKJO+zhDsxsEnzFYiDguUiS0FWpfxfofoBAAD//wMAUEsBAi0AFAAGAAgAAAAh&#10;ALaDOJL+AAAA4QEAABMAAAAAAAAAAAAAAAAAAAAAAFtDb250ZW50X1R5cGVzXS54bWxQSwECLQAU&#10;AAYACAAAACEAOP0h/9YAAACUAQAACwAAAAAAAAAAAAAAAAAvAQAAX3JlbHMvLnJlbHNQSwECLQAU&#10;AAYACAAAACEANNvoqRsCAAAzBAAADgAAAAAAAAAAAAAAAAAuAgAAZHJzL2Uyb0RvYy54bWxQSwEC&#10;LQAUAAYACAAAACEAmBJyX+AAAAAKAQAADwAAAAAAAAAAAAAAAAB1BAAAZHJzL2Rvd25yZXYueG1s&#10;UEsFBgAAAAAEAAQA8wAAAIIFAAAAAA==&#10;">
                <v:textbox>
                  <w:txbxContent>
                    <w:p w14:paraId="35FD6194" w14:textId="2F933DE5" w:rsidR="003B0099" w:rsidRDefault="003B0099" w:rsidP="002D33BC">
                      <w:pPr>
                        <w:pStyle w:val="Paragraphedeliste"/>
                        <w:numPr>
                          <w:ilvl w:val="0"/>
                          <w:numId w:val="7"/>
                        </w:numPr>
                      </w:pPr>
                      <w:r>
                        <w:t>IDENTIFICATION DE L’</w:t>
                      </w:r>
                      <w:r w:rsidR="001E3F2F">
                        <w:t>ORGANISME</w:t>
                      </w:r>
                      <w:r>
                        <w:t xml:space="preserve"> (nom complet, adresse du siège social, n°BCE)</w:t>
                      </w:r>
                    </w:p>
                    <w:p w14:paraId="2F67818D" w14:textId="30E1BA51" w:rsidR="003B0099" w:rsidRDefault="003B0099" w:rsidP="003B0099">
                      <w:pPr>
                        <w:pStyle w:val="Paragraphedeliste"/>
                      </w:pPr>
                    </w:p>
                    <w:p w14:paraId="0EB3A50B" w14:textId="77777777" w:rsidR="00A37971" w:rsidRDefault="00A37971" w:rsidP="003B0099">
                      <w:pPr>
                        <w:pStyle w:val="Paragraphedeliste"/>
                      </w:pPr>
                    </w:p>
                    <w:p w14:paraId="5EB582D3" w14:textId="2360F8E8" w:rsidR="003B0099" w:rsidRDefault="00A37971" w:rsidP="009A0D08">
                      <w:pPr>
                        <w:pStyle w:val="Paragraphedeliste"/>
                        <w:ind w:left="1440"/>
                      </w:pPr>
                      <w:r>
                        <w:sym w:font="Symbol" w:char="F0F0"/>
                      </w:r>
                      <w:r>
                        <w:t xml:space="preserve"> Université      </w:t>
                      </w:r>
                    </w:p>
                    <w:p w14:paraId="733A9369" w14:textId="6168118B" w:rsidR="003B0099" w:rsidRDefault="003B0099" w:rsidP="003B0099">
                      <w:pPr>
                        <w:pStyle w:val="Paragraphedeliste"/>
                      </w:pPr>
                    </w:p>
                    <w:p w14:paraId="35754EE3" w14:textId="7811803D" w:rsidR="003B0099" w:rsidRDefault="003B0099" w:rsidP="003B0099">
                      <w:pPr>
                        <w:pStyle w:val="Paragraphedeliste"/>
                        <w:ind w:left="1440"/>
                      </w:pPr>
                      <w:r>
                        <w:sym w:font="Symbol" w:char="F0F0"/>
                      </w:r>
                      <w:r>
                        <w:t xml:space="preserve"> </w:t>
                      </w:r>
                      <w:r w:rsidR="001E3F2F">
                        <w:t>Centre de Recherche Agréé</w:t>
                      </w:r>
                      <w:r>
                        <w:t xml:space="preserve">      </w:t>
                      </w:r>
                    </w:p>
                    <w:p w14:paraId="7075DE41" w14:textId="706022EB" w:rsidR="003B0099" w:rsidRDefault="003B0099" w:rsidP="003B0099">
                      <w:pPr>
                        <w:pStyle w:val="Paragraphedeliste"/>
                        <w:ind w:left="1440"/>
                      </w:pPr>
                    </w:p>
                  </w:txbxContent>
                </v:textbox>
                <w10:wrap type="square"/>
              </v:shape>
            </w:pict>
          </mc:Fallback>
        </mc:AlternateContent>
      </w:r>
    </w:p>
    <w:p w14:paraId="0549112B" w14:textId="648633C7" w:rsidR="001E3F2F" w:rsidRDefault="001E3F2F" w:rsidP="003B0099"/>
    <w:p w14:paraId="62BF903B" w14:textId="64259196" w:rsidR="00554773" w:rsidRDefault="00554773" w:rsidP="003B0099">
      <w:r>
        <w:rPr>
          <w:noProof/>
        </w:rPr>
        <w:lastRenderedPageBreak/>
        <mc:AlternateContent>
          <mc:Choice Requires="wps">
            <w:drawing>
              <wp:anchor distT="45720" distB="45720" distL="114300" distR="114300" simplePos="0" relativeHeight="251658243" behindDoc="0" locked="0" layoutInCell="1" allowOverlap="1" wp14:anchorId="1313843B" wp14:editId="104F1471">
                <wp:simplePos x="0" y="0"/>
                <wp:positionH relativeFrom="margin">
                  <wp:align>left</wp:align>
                </wp:positionH>
                <wp:positionV relativeFrom="paragraph">
                  <wp:posOffset>5030470</wp:posOffset>
                </wp:positionV>
                <wp:extent cx="5873750" cy="1066800"/>
                <wp:effectExtent l="0" t="0" r="12700" b="19050"/>
                <wp:wrapSquare wrapText="bothSides"/>
                <wp:docPr id="14827442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3750" cy="1066800"/>
                        </a:xfrm>
                        <a:prstGeom prst="rect">
                          <a:avLst/>
                        </a:prstGeom>
                        <a:solidFill>
                          <a:srgbClr val="FFFFFF"/>
                        </a:solidFill>
                        <a:ln w="9525">
                          <a:solidFill>
                            <a:srgbClr val="000000"/>
                          </a:solidFill>
                          <a:miter lim="800000"/>
                          <a:headEnd/>
                          <a:tailEnd/>
                        </a:ln>
                      </wps:spPr>
                      <wps:txbx>
                        <w:txbxContent>
                          <w:p w14:paraId="49BC7924" w14:textId="177DB69B" w:rsidR="00392AA1" w:rsidRDefault="00392AA1" w:rsidP="00392AA1">
                            <w:pPr>
                              <w:ind w:left="284"/>
                            </w:pPr>
                            <w:r>
                              <w:t>7. Je comprends que le financement doit satisfaire aux conditions visées dans :</w:t>
                            </w:r>
                          </w:p>
                          <w:p w14:paraId="5E8028D4" w14:textId="77777777" w:rsidR="00392AA1" w:rsidRPr="00FF07CA" w:rsidRDefault="00392AA1" w:rsidP="00392AA1">
                            <w:pPr>
                              <w:pStyle w:val="Paragraphedeliste"/>
                              <w:numPr>
                                <w:ilvl w:val="0"/>
                                <w:numId w:val="8"/>
                              </w:numPr>
                              <w:spacing w:after="0" w:line="240" w:lineRule="auto"/>
                              <w:contextualSpacing w:val="0"/>
                              <w:rPr>
                                <w:rFonts w:eastAsia="Times New Roman"/>
                                <w:sz w:val="18"/>
                                <w:szCs w:val="18"/>
                              </w:rPr>
                            </w:pPr>
                            <w:r w:rsidRPr="00FF07CA">
                              <w:rPr>
                                <w:rFonts w:eastAsia="Times New Roman"/>
                                <w:sz w:val="18"/>
                                <w:szCs w:val="18"/>
                              </w:rPr>
                              <w:t>Le RÉGLEMENT (UE) No 651/2014 DE LA COMMISSION du 17 juin 2014 déclarant certaines catégories d'aides compatibles avec le marché intérieur en application des articles 107 et 108 du traité ;</w:t>
                            </w:r>
                            <w:r>
                              <w:rPr>
                                <w:rFonts w:eastAsia="Times New Roman"/>
                                <w:sz w:val="18"/>
                                <w:szCs w:val="18"/>
                              </w:rPr>
                              <w:t xml:space="preserve"> (RGEC)</w:t>
                            </w:r>
                          </w:p>
                          <w:p w14:paraId="75AB232E" w14:textId="0EC3A0BA" w:rsidR="00392AA1" w:rsidRPr="00FF07CA" w:rsidRDefault="00392AA1" w:rsidP="00392AA1">
                            <w:pPr>
                              <w:pStyle w:val="Paragraphedeliste"/>
                              <w:numPr>
                                <w:ilvl w:val="0"/>
                                <w:numId w:val="8"/>
                              </w:numPr>
                              <w:spacing w:after="0" w:line="240" w:lineRule="auto"/>
                              <w:contextualSpacing w:val="0"/>
                              <w:rPr>
                                <w:rFonts w:eastAsia="Times New Roman"/>
                                <w:sz w:val="18"/>
                                <w:szCs w:val="18"/>
                              </w:rPr>
                            </w:pPr>
                            <w:r w:rsidRPr="00FF07CA">
                              <w:rPr>
                                <w:rFonts w:eastAsia="Times New Roman"/>
                                <w:sz w:val="18"/>
                                <w:szCs w:val="18"/>
                              </w:rPr>
                              <w:t xml:space="preserve">La COMMUNICATION DE LA COMMISSION Encadrement des aides d’État à la recherche, au développement et à l’innovation </w:t>
                            </w:r>
                            <w:r w:rsidR="005C03D4" w:rsidRPr="005C03D4">
                              <w:rPr>
                                <w:rFonts w:eastAsia="Times New Roman"/>
                                <w:sz w:val="18"/>
                                <w:szCs w:val="18"/>
                              </w:rPr>
                              <w:t>(publié au JO le 28.10.2022 C 414/01)</w:t>
                            </w:r>
                          </w:p>
                          <w:p w14:paraId="46C5321F" w14:textId="68E23948" w:rsidR="001E3F2F" w:rsidRDefault="001E3F2F" w:rsidP="001E3F2F">
                            <w:pPr>
                              <w:pStyle w:val="Paragraphedeliste"/>
                              <w:ind w:left="567"/>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13843B" id="Text Box 5" o:spid="_x0000_s1030" type="#_x0000_t202" style="position:absolute;margin-left:0;margin-top:396.1pt;width:462.5pt;height:84pt;z-index:251658243;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nB0HQIAADMEAAAOAAAAZHJzL2Uyb0RvYy54bWysU9tu2zAMfR+wfxD0vtjJkjQ14hRdugwD&#10;ugvQ7QMUWY6FyaJGKbGzry8lp2nQbS/D9CCIonRIHh4ub/rWsINCr8GWfDzKOVNWQqXtruTfv23e&#10;LDjzQdhKGLCq5Efl+c3q9atl5wo1gQZMpZARiPVF50rehOCKLPOyUa3wI3DKkrMGbEUgE3dZhaIj&#10;9NZkkzyfZx1g5RCk8p5u7wYnXyX8ulYyfKlrrwIzJafcQtox7du4Z6ulKHYoXKPlKQ3xD1m0QlsK&#10;eoa6E0GwPerfoFotETzUYSShzaCutVSpBqpmnL+o5qERTqVaiBzvzjT5/wcrPx8e3FdkoX8HPTUw&#10;FeHdPcgfnllYN8Lu1C0idI0SFQUeR8qyzvni9DVS7QsfQbbdJ6ioyWIfIAH1NbaRFaqTETo14Hgm&#10;XfWBSbqcLa7eXs3IJck3zufzRZ7akoni6btDHz4oaFk8lBypqwleHO59iOmI4ulJjObB6GqjjUkG&#10;7rZrg+wgSAGbtFIFL54Zy7qSX88ms4GBv0Lkaf0JotWBpGx0W3IqgdYgrsjbe1sloQWhzXCmlI09&#10;ERm5G1gM/bZnuir5NP6NvG6hOhKzCINyadLo0AD+4qwj1Zbc/9wLVJyZj5a6cz2eTqPMkzGdXU3I&#10;wEvP9tIjrCSokgfOhuM6DKOxd6h3DUUa9GDhljpa68T1c1an9EmZqQWnKYrSv7TTq+dZXz0CAAD/&#10;/wMAUEsDBBQABgAIAAAAIQAp09m23gAAAAgBAAAPAAAAZHJzL2Rvd25yZXYueG1sTI9BT8MwDIXv&#10;SPyHyEhcEEsJ0K2l6YSQQHCDgeCaNV5bkTilybry7zEnuNl+T8/fq9azd2LCMfaBNFwsMhBITbA9&#10;tRreXu/PVyBiMmSNC4QavjHCuj4+qkxpw4FecNqkVnAIxdJo6FIaSilj06E3cREGJNZ2YfQm8Tq2&#10;0o7mwOHeSZVlufSmJ/7QmQHvOmw+N3uvYXX1OH3Ep8vn9ybfuSKdLaeHr1Hr05P59gZEwjn9meEX&#10;n9GhZqZt2JONwmngIknDslAKBMuFuubLloc8UyDrSv4vUP8AAAD//wMAUEsBAi0AFAAGAAgAAAAh&#10;ALaDOJL+AAAA4QEAABMAAAAAAAAAAAAAAAAAAAAAAFtDb250ZW50X1R5cGVzXS54bWxQSwECLQAU&#10;AAYACAAAACEAOP0h/9YAAACUAQAACwAAAAAAAAAAAAAAAAAvAQAAX3JlbHMvLnJlbHNQSwECLQAU&#10;AAYACAAAACEAZNJwdB0CAAAzBAAADgAAAAAAAAAAAAAAAAAuAgAAZHJzL2Uyb0RvYy54bWxQSwEC&#10;LQAUAAYACAAAACEAKdPZtt4AAAAIAQAADwAAAAAAAAAAAAAAAAB3BAAAZHJzL2Rvd25yZXYueG1s&#10;UEsFBgAAAAAEAAQA8wAAAIIFAAAAAA==&#10;">
                <v:textbox>
                  <w:txbxContent>
                    <w:p w14:paraId="49BC7924" w14:textId="177DB69B" w:rsidR="00392AA1" w:rsidRDefault="00392AA1" w:rsidP="00392AA1">
                      <w:pPr>
                        <w:ind w:left="284"/>
                      </w:pPr>
                      <w:r>
                        <w:t>7. Je comprends que le financement doit satisfaire aux conditions visées dans :</w:t>
                      </w:r>
                    </w:p>
                    <w:p w14:paraId="5E8028D4" w14:textId="77777777" w:rsidR="00392AA1" w:rsidRPr="00FF07CA" w:rsidRDefault="00392AA1" w:rsidP="00392AA1">
                      <w:pPr>
                        <w:pStyle w:val="Paragraphedeliste"/>
                        <w:numPr>
                          <w:ilvl w:val="0"/>
                          <w:numId w:val="8"/>
                        </w:numPr>
                        <w:spacing w:after="0" w:line="240" w:lineRule="auto"/>
                        <w:contextualSpacing w:val="0"/>
                        <w:rPr>
                          <w:rFonts w:eastAsia="Times New Roman"/>
                          <w:sz w:val="18"/>
                          <w:szCs w:val="18"/>
                        </w:rPr>
                      </w:pPr>
                      <w:r w:rsidRPr="00FF07CA">
                        <w:rPr>
                          <w:rFonts w:eastAsia="Times New Roman"/>
                          <w:sz w:val="18"/>
                          <w:szCs w:val="18"/>
                        </w:rPr>
                        <w:t>Le RÉGLEMENT (UE) No 651/2014 DE LA COMMISSION du 17 juin 2014 déclarant certaines catégories d'aides compatibles avec le marché intérieur en application des articles 107 et 108 du traité ;</w:t>
                      </w:r>
                      <w:r>
                        <w:rPr>
                          <w:rFonts w:eastAsia="Times New Roman"/>
                          <w:sz w:val="18"/>
                          <w:szCs w:val="18"/>
                        </w:rPr>
                        <w:t xml:space="preserve"> (RGEC)</w:t>
                      </w:r>
                    </w:p>
                    <w:p w14:paraId="75AB232E" w14:textId="0EC3A0BA" w:rsidR="00392AA1" w:rsidRPr="00FF07CA" w:rsidRDefault="00392AA1" w:rsidP="00392AA1">
                      <w:pPr>
                        <w:pStyle w:val="Paragraphedeliste"/>
                        <w:numPr>
                          <w:ilvl w:val="0"/>
                          <w:numId w:val="8"/>
                        </w:numPr>
                        <w:spacing w:after="0" w:line="240" w:lineRule="auto"/>
                        <w:contextualSpacing w:val="0"/>
                        <w:rPr>
                          <w:rFonts w:eastAsia="Times New Roman"/>
                          <w:sz w:val="18"/>
                          <w:szCs w:val="18"/>
                        </w:rPr>
                      </w:pPr>
                      <w:r w:rsidRPr="00FF07CA">
                        <w:rPr>
                          <w:rFonts w:eastAsia="Times New Roman"/>
                          <w:sz w:val="18"/>
                          <w:szCs w:val="18"/>
                        </w:rPr>
                        <w:t xml:space="preserve">La COMMUNICATION DE LA COMMISSION Encadrement des aides d’État à la recherche, au développement et à l’innovation </w:t>
                      </w:r>
                      <w:r w:rsidR="005C03D4" w:rsidRPr="005C03D4">
                        <w:rPr>
                          <w:rFonts w:eastAsia="Times New Roman"/>
                          <w:sz w:val="18"/>
                          <w:szCs w:val="18"/>
                        </w:rPr>
                        <w:t>(publié au JO le 28.10.2022 C 414/01)</w:t>
                      </w:r>
                    </w:p>
                    <w:p w14:paraId="46C5321F" w14:textId="68E23948" w:rsidR="001E3F2F" w:rsidRDefault="001E3F2F" w:rsidP="001E3F2F">
                      <w:pPr>
                        <w:pStyle w:val="Paragraphedeliste"/>
                        <w:ind w:left="567"/>
                      </w:pPr>
                    </w:p>
                  </w:txbxContent>
                </v:textbox>
                <w10:wrap type="square" anchorx="margin"/>
              </v:shape>
            </w:pict>
          </mc:Fallback>
        </mc:AlternateContent>
      </w:r>
      <w:r>
        <w:rPr>
          <w:noProof/>
        </w:rPr>
        <mc:AlternateContent>
          <mc:Choice Requires="wps">
            <w:drawing>
              <wp:anchor distT="45720" distB="45720" distL="114300" distR="114300" simplePos="0" relativeHeight="251662343" behindDoc="0" locked="0" layoutInCell="1" allowOverlap="1" wp14:anchorId="1C368601" wp14:editId="43CEE90C">
                <wp:simplePos x="0" y="0"/>
                <wp:positionH relativeFrom="margin">
                  <wp:align>left</wp:align>
                </wp:positionH>
                <wp:positionV relativeFrom="paragraph">
                  <wp:posOffset>6236970</wp:posOffset>
                </wp:positionV>
                <wp:extent cx="5854700" cy="815340"/>
                <wp:effectExtent l="0" t="0" r="12700" b="22860"/>
                <wp:wrapSquare wrapText="bothSides"/>
                <wp:docPr id="168913540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815340"/>
                        </a:xfrm>
                        <a:prstGeom prst="rect">
                          <a:avLst/>
                        </a:prstGeom>
                        <a:solidFill>
                          <a:srgbClr val="FFFFFF"/>
                        </a:solidFill>
                        <a:ln w="9525">
                          <a:solidFill>
                            <a:srgbClr val="000000"/>
                          </a:solidFill>
                          <a:miter lim="800000"/>
                          <a:headEnd/>
                          <a:tailEnd/>
                        </a:ln>
                      </wps:spPr>
                      <wps:txbx>
                        <w:txbxContent>
                          <w:p w14:paraId="4C3B5B41" w14:textId="77777777" w:rsidR="00554773" w:rsidRDefault="00554773" w:rsidP="00554773">
                            <w:pPr>
                              <w:pStyle w:val="Paragraphedeliste"/>
                              <w:numPr>
                                <w:ilvl w:val="0"/>
                                <w:numId w:val="9"/>
                              </w:numPr>
                            </w:pPr>
                            <w:r>
                              <w:t>Je soussigné, ...............................................(nom)......................................................(titres et fonctions)</w:t>
                            </w:r>
                          </w:p>
                          <w:p w14:paraId="1C28AD46" w14:textId="77777777" w:rsidR="00554773" w:rsidRDefault="00554773" w:rsidP="00554773">
                            <w:pPr>
                              <w:pStyle w:val="Paragraphedeliste"/>
                              <w:ind w:left="567"/>
                            </w:pPr>
                            <w:r>
                              <w:t>Certifie sur l’honneur ces informations exactes et sincères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368601" id="Text Box 10" o:spid="_x0000_s1031" type="#_x0000_t202" style="position:absolute;margin-left:0;margin-top:491.1pt;width:461pt;height:64.2pt;z-index:251662343;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MAJGgIAADIEAAAOAAAAZHJzL2Uyb0RvYy54bWysU1+P0zAMf0fiO0R5Z93Gyu2qdadjxxDS&#10;8Uc6+ABZmrYRaRycbO349Djpbjcd8ILIQ2THzs/2z/bqZugMOyj0GmzJZ5MpZ8pKqLRtSv7t6/bV&#10;kjMfhK2EAatKflSe36xfvlj1rlBzaMFUChmBWF/0ruRtCK7IMi9b1Qk/AacsGWvATgRSsckqFD2h&#10;dyabT6dvsh6wcghSeU+vd6ORrxN+XSsZPte1V4GZklNuId2Y7l28s/VKFA0K12p5SkP8Qxad0JaC&#10;nqHuRBBsj/o3qE5LBA91mEjoMqhrLVWqgaqZTZ9V89AKp1ItRI53Z5r8/4OVnw4P7guyMLyFgRqY&#10;ivDuHuR3zyxsWmEbdYsIfatERYFnkbKsd744fY1U+8JHkF3/ESpqstgHSEBDjV1khepkhE4NOJ5J&#10;V0Ngkh7zZb64mpJJkm05y18vUlcyUTz+dujDewUdi0LJkZqa0MXh3oeYjSgeXWIwD0ZXW21MUrDZ&#10;bQyyg6AB2KaTCnjmZizrS36dz/ORgL9CTNP5E0SnA02y0R1VcXYSRaTtna3SnAWhzShTysaeeIzU&#10;jSSGYTcwXREnMUCkdQfVkYhFGAeXFo2EFvAnZz0Nbcn9j71AxZn5YKk517MFscdCUhb51ZwUvLTs&#10;Li3CSoIqeeBsFDdh3Iy9Q920FGkcBwu31NBaJ66fsjqlT4OZWnBaojj5l3ryelr19S8AAAD//wMA&#10;UEsDBBQABgAIAAAAIQAs/g/d3gAAAAkBAAAPAAAAZHJzL2Rvd25yZXYueG1sTI/BTsMwEETvSPyD&#10;tUhcEHViUEhCnAohgeBWCoKrG7tJhL0OtpuGv2c5wXFnRrNvmvXiLJtNiKNHCfkqA2aw83rEXsLb&#10;68NlCSwmhVpZj0bCt4mwbk9PGlVrf8QXM29Tz6gEY60kDClNNeexG4xTceUng+TtfXAq0Rl6roM6&#10;UrmzXGRZwZ0akT4MajL3g+k+twcnobx+mj/i89XmvSv2tkoXN/PjV5Dy/Gy5uwWWzJL+wvCLT+jQ&#10;EtPOH1BHZiXQkCShKoUARnYlBCk7yuV5VgBvG/5/QfsDAAD//wMAUEsBAi0AFAAGAAgAAAAhALaD&#10;OJL+AAAA4QEAABMAAAAAAAAAAAAAAAAAAAAAAFtDb250ZW50X1R5cGVzXS54bWxQSwECLQAUAAYA&#10;CAAAACEAOP0h/9YAAACUAQAACwAAAAAAAAAAAAAAAAAvAQAAX3JlbHMvLnJlbHNQSwECLQAUAAYA&#10;CAAAACEAiSzACRoCAAAyBAAADgAAAAAAAAAAAAAAAAAuAgAAZHJzL2Uyb0RvYy54bWxQSwECLQAU&#10;AAYACAAAACEALP4P3d4AAAAJAQAADwAAAAAAAAAAAAAAAAB0BAAAZHJzL2Rvd25yZXYueG1sUEsF&#10;BgAAAAAEAAQA8wAAAH8FAAAAAA==&#10;">
                <v:textbox>
                  <w:txbxContent>
                    <w:p w14:paraId="4C3B5B41" w14:textId="77777777" w:rsidR="00554773" w:rsidRDefault="00554773" w:rsidP="00554773">
                      <w:pPr>
                        <w:pStyle w:val="Paragraphedeliste"/>
                        <w:numPr>
                          <w:ilvl w:val="0"/>
                          <w:numId w:val="9"/>
                        </w:numPr>
                      </w:pPr>
                      <w:r>
                        <w:t>Je soussigné, ...............................................(nom)......................................................(titres et fonctions)</w:t>
                      </w:r>
                    </w:p>
                    <w:p w14:paraId="1C28AD46" w14:textId="77777777" w:rsidR="00554773" w:rsidRDefault="00554773" w:rsidP="00554773">
                      <w:pPr>
                        <w:pStyle w:val="Paragraphedeliste"/>
                        <w:ind w:left="567"/>
                      </w:pPr>
                      <w:r>
                        <w:t>Certifie sur l’honneur ces informations exactes et sincères</w:t>
                      </w:r>
                    </w:p>
                  </w:txbxContent>
                </v:textbox>
                <w10:wrap type="square" anchorx="margin"/>
              </v:shape>
            </w:pict>
          </mc:Fallback>
        </mc:AlternateContent>
      </w:r>
      <w:r>
        <w:rPr>
          <w:noProof/>
        </w:rPr>
        <mc:AlternateContent>
          <mc:Choice Requires="wps">
            <w:drawing>
              <wp:anchor distT="45720" distB="45720" distL="114300" distR="114300" simplePos="0" relativeHeight="251664391" behindDoc="0" locked="0" layoutInCell="1" allowOverlap="1" wp14:anchorId="64E944F2" wp14:editId="3F3E61BF">
                <wp:simplePos x="0" y="0"/>
                <wp:positionH relativeFrom="margin">
                  <wp:align>left</wp:align>
                </wp:positionH>
                <wp:positionV relativeFrom="paragraph">
                  <wp:posOffset>3298190</wp:posOffset>
                </wp:positionV>
                <wp:extent cx="5876925" cy="1576705"/>
                <wp:effectExtent l="0" t="0" r="28575" b="23495"/>
                <wp:wrapSquare wrapText="bothSides"/>
                <wp:docPr id="145969613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1576705"/>
                        </a:xfrm>
                        <a:prstGeom prst="rect">
                          <a:avLst/>
                        </a:prstGeom>
                        <a:solidFill>
                          <a:srgbClr val="FFFFFF"/>
                        </a:solidFill>
                        <a:ln w="9525">
                          <a:solidFill>
                            <a:srgbClr val="000000"/>
                          </a:solidFill>
                          <a:miter lim="800000"/>
                          <a:headEnd/>
                          <a:tailEnd/>
                        </a:ln>
                      </wps:spPr>
                      <wps:txbx>
                        <w:txbxContent>
                          <w:p w14:paraId="5E45C467" w14:textId="77777777" w:rsidR="00554773" w:rsidRDefault="00554773" w:rsidP="00554773">
                            <w:r>
                              <w:t xml:space="preserve">    6</w:t>
                            </w:r>
                            <w:r w:rsidRPr="00DB31EF">
                              <w:t>.</w:t>
                            </w:r>
                            <w:r>
                              <w:t xml:space="preserve"> </w:t>
                            </w:r>
                            <w:r w:rsidRPr="00DB31EF">
                              <w:t xml:space="preserve">L'accès à l'infrastructure est-il </w:t>
                            </w:r>
                            <w:r>
                              <w:t xml:space="preserve">ou sera-t-il </w:t>
                            </w:r>
                            <w:r w:rsidRPr="00DB31EF">
                              <w:t xml:space="preserve">ouvert aux tiers et </w:t>
                            </w:r>
                            <w:r>
                              <w:t xml:space="preserve">cet accès </w:t>
                            </w:r>
                            <w:r w:rsidRPr="00DB31EF">
                              <w:t xml:space="preserve">est-il </w:t>
                            </w:r>
                            <w:r>
                              <w:t xml:space="preserve">ou sera-t-il </w:t>
                            </w:r>
                            <w:r w:rsidRPr="00DB31EF">
                              <w:t>octroyé sur une base transparente et non discriminatoire ?</w:t>
                            </w:r>
                            <w:r>
                              <w:t xml:space="preserve"> </w:t>
                            </w:r>
                          </w:p>
                          <w:p w14:paraId="358C8AE5" w14:textId="79619C75" w:rsidR="00554773" w:rsidRDefault="00554773" w:rsidP="00554773">
                            <w:r>
                              <w:sym w:font="Symbol" w:char="F0F0"/>
                            </w:r>
                            <w:r>
                              <w:t xml:space="preserve"> Oui           </w:t>
                            </w:r>
                            <w:r>
                              <w:sym w:font="Symbol" w:char="F0F0"/>
                            </w:r>
                            <w:r w:rsidR="00C9071D">
                              <w:t xml:space="preserve"> </w:t>
                            </w:r>
                            <w:r>
                              <w:t>Non</w:t>
                            </w:r>
                          </w:p>
                          <w:p w14:paraId="6BB9471C" w14:textId="77777777" w:rsidR="00554773" w:rsidRDefault="00554773" w:rsidP="00554773">
                            <w:r w:rsidRPr="00DB31EF">
                              <w:t>La mise à disposition de l’infrastructure à un tiers se fera-t-elle au prix du marché ?</w:t>
                            </w:r>
                          </w:p>
                          <w:p w14:paraId="3DE9E7CC" w14:textId="30BC3203" w:rsidR="00554773" w:rsidRDefault="00554773" w:rsidP="00554773">
                            <w:r>
                              <w:sym w:font="Symbol" w:char="F0F0"/>
                            </w:r>
                            <w:r>
                              <w:t xml:space="preserve"> Oui           </w:t>
                            </w:r>
                            <w:r>
                              <w:sym w:font="Symbol" w:char="F0F0"/>
                            </w:r>
                            <w:r w:rsidR="00C9071D">
                              <w:t xml:space="preserve"> </w:t>
                            </w:r>
                            <w:r>
                              <w:t>Non</w:t>
                            </w:r>
                          </w:p>
                          <w:p w14:paraId="516E42DE" w14:textId="77777777" w:rsidR="00554773" w:rsidRDefault="00554773" w:rsidP="00554773"/>
                          <w:p w14:paraId="0E081C9D" w14:textId="77777777" w:rsidR="00554773" w:rsidRDefault="00554773" w:rsidP="00554773"/>
                          <w:p w14:paraId="683E5DF8" w14:textId="77777777" w:rsidR="00554773" w:rsidRDefault="00554773" w:rsidP="00554773">
                            <w:r>
                              <w:t xml:space="preserve"> </w:t>
                            </w:r>
                          </w:p>
                          <w:p w14:paraId="3BA7D001" w14:textId="77777777" w:rsidR="00554773" w:rsidRDefault="00554773" w:rsidP="00554773"/>
                          <w:p w14:paraId="2FE39932" w14:textId="77777777" w:rsidR="00554773" w:rsidRDefault="00554773" w:rsidP="00554773">
                            <w:r>
                              <w:t xml:space="preserve">       </w:t>
                            </w:r>
                          </w:p>
                          <w:p w14:paraId="4978DD0B" w14:textId="77777777" w:rsidR="00554773" w:rsidRDefault="00554773" w:rsidP="0055477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E944F2" id="Text Box 8" o:spid="_x0000_s1032" type="#_x0000_t202" style="position:absolute;margin-left:0;margin-top:259.7pt;width:462.75pt;height:124.15pt;z-index:25166439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BiZGwIAADMEAAAOAAAAZHJzL2Uyb0RvYy54bWysU9uO2yAQfa/Uf0C8N3aiONlYcVbbbFNV&#10;2l6kbT8AY2yjYoYCiZ1+fQfszaYX9aEqD4hh4MzMmTPb26FT5CSsk6ALOp+llAjNoZK6KeiXz4dX&#10;N5Q4z3TFFGhR0LNw9Hb38sW2N7lYQAuqEpYgiHZ5bwraem/yJHG8FR1zMzBCo7MG2zGPpm2SyrIe&#10;0TuVLNJ0lfRgK2OBC+fw9n500l3Er2vB/ce6dsITVVDMzcfdxr0Me7LbsryxzLSST2mwf8iiY1Jj&#10;0AvUPfOMHK38DaqT3IKD2s84dAnUteQi1oDVzNNfqnlsmRGxFiTHmQtN7v/B8g+nR/PJEj+8hgEb&#10;GItw5gH4V0c07FumG3FnLfStYBUGngfKkt64fPoaqHa5CyBl/x4qbDI7eohAQ227wArWSRAdG3C+&#10;kC4GTzheZjfr1WaRUcLRN8/Wq3WaxRgsf/purPNvBXQkHApqsasRnp0enA/psPzpSYjmQMnqIJWK&#10;hm3KvbLkxFABh7gm9J+eKU36gm4yTOTvEGlcf4LopEcpK9kV9ObyiOWBtze6ikLzTKrxjCkrPREZ&#10;uBtZ9EM5EFkVdBUCBF5LqM7IrIVRuThpeGjBfqekR9UW1H07MisoUe80dmczXy6DzKOxzNYLNOy1&#10;p7z2MM0RqqCekvG49+NoHI2VTYuRRj1ouMOO1jJy/ZzVlD4qM7ZgmqIg/Ws7vnqe9d0PAAAA//8D&#10;AFBLAwQUAAYACAAAACEAnHyvd+AAAAAIAQAADwAAAGRycy9kb3ducmV2LnhtbEyPwU7DMBBE70j8&#10;g7VIXFDrtDRJE+JUCAlEb9AiuLrxNomw18F20/D3mBMcRzOaeVNtJqPZiM73lgQs5gkwpMaqnloB&#10;b/vH2RqYD5KU1JZQwDd62NSXF5UslT3TK4670LJYQr6UAroQhpJz33RopJ/bASl6R+uMDFG6lisn&#10;z7HcaL5Mkowb2VNc6OSADx02n7uTEbBePY8ffnv78t5kR12Em3x8+nJCXF9N93fAAk7hLwy/+BEd&#10;6sh0sCdSnmkB8UgQkC6KFbBoF8s0BXYQkGd5Dryu+P8D9Q8AAAD//wMAUEsBAi0AFAAGAAgAAAAh&#10;ALaDOJL+AAAA4QEAABMAAAAAAAAAAAAAAAAAAAAAAFtDb250ZW50X1R5cGVzXS54bWxQSwECLQAU&#10;AAYACAAAACEAOP0h/9YAAACUAQAACwAAAAAAAAAAAAAAAAAvAQAAX3JlbHMvLnJlbHNQSwECLQAU&#10;AAYACAAAACEAtAwYmRsCAAAzBAAADgAAAAAAAAAAAAAAAAAuAgAAZHJzL2Uyb0RvYy54bWxQSwEC&#10;LQAUAAYACAAAACEAnHyvd+AAAAAIAQAADwAAAAAAAAAAAAAAAAB1BAAAZHJzL2Rvd25yZXYueG1s&#10;UEsFBgAAAAAEAAQA8wAAAIIFAAAAAA==&#10;">
                <v:textbox>
                  <w:txbxContent>
                    <w:p w14:paraId="5E45C467" w14:textId="77777777" w:rsidR="00554773" w:rsidRDefault="00554773" w:rsidP="00554773">
                      <w:r>
                        <w:t xml:space="preserve">    6</w:t>
                      </w:r>
                      <w:r w:rsidRPr="00DB31EF">
                        <w:t>.</w:t>
                      </w:r>
                      <w:r>
                        <w:t xml:space="preserve"> </w:t>
                      </w:r>
                      <w:r w:rsidRPr="00DB31EF">
                        <w:t xml:space="preserve">L'accès à l'infrastructure est-il </w:t>
                      </w:r>
                      <w:r>
                        <w:t xml:space="preserve">ou sera-t-il </w:t>
                      </w:r>
                      <w:r w:rsidRPr="00DB31EF">
                        <w:t xml:space="preserve">ouvert aux tiers et </w:t>
                      </w:r>
                      <w:r>
                        <w:t xml:space="preserve">cet accès </w:t>
                      </w:r>
                      <w:r w:rsidRPr="00DB31EF">
                        <w:t xml:space="preserve">est-il </w:t>
                      </w:r>
                      <w:r>
                        <w:t xml:space="preserve">ou sera-t-il </w:t>
                      </w:r>
                      <w:r w:rsidRPr="00DB31EF">
                        <w:t>octroyé sur une base transparente et non discriminatoire ?</w:t>
                      </w:r>
                      <w:r>
                        <w:t xml:space="preserve"> </w:t>
                      </w:r>
                    </w:p>
                    <w:p w14:paraId="358C8AE5" w14:textId="79619C75" w:rsidR="00554773" w:rsidRDefault="00554773" w:rsidP="00554773">
                      <w:r>
                        <w:sym w:font="Symbol" w:char="F0F0"/>
                      </w:r>
                      <w:r>
                        <w:t xml:space="preserve"> Oui           </w:t>
                      </w:r>
                      <w:r>
                        <w:sym w:font="Symbol" w:char="F0F0"/>
                      </w:r>
                      <w:r w:rsidR="00C9071D">
                        <w:t xml:space="preserve"> </w:t>
                      </w:r>
                      <w:r>
                        <w:t>Non</w:t>
                      </w:r>
                    </w:p>
                    <w:p w14:paraId="6BB9471C" w14:textId="77777777" w:rsidR="00554773" w:rsidRDefault="00554773" w:rsidP="00554773">
                      <w:r w:rsidRPr="00DB31EF">
                        <w:t>La mise à disposition de l’infrastructure à un tiers se fera-t-elle au prix du marché ?</w:t>
                      </w:r>
                    </w:p>
                    <w:p w14:paraId="3DE9E7CC" w14:textId="30BC3203" w:rsidR="00554773" w:rsidRDefault="00554773" w:rsidP="00554773">
                      <w:r>
                        <w:sym w:font="Symbol" w:char="F0F0"/>
                      </w:r>
                      <w:r>
                        <w:t xml:space="preserve"> Oui           </w:t>
                      </w:r>
                      <w:r>
                        <w:sym w:font="Symbol" w:char="F0F0"/>
                      </w:r>
                      <w:r w:rsidR="00C9071D">
                        <w:t xml:space="preserve"> </w:t>
                      </w:r>
                      <w:r>
                        <w:t>Non</w:t>
                      </w:r>
                    </w:p>
                    <w:p w14:paraId="516E42DE" w14:textId="77777777" w:rsidR="00554773" w:rsidRDefault="00554773" w:rsidP="00554773"/>
                    <w:p w14:paraId="0E081C9D" w14:textId="77777777" w:rsidR="00554773" w:rsidRDefault="00554773" w:rsidP="00554773"/>
                    <w:p w14:paraId="683E5DF8" w14:textId="77777777" w:rsidR="00554773" w:rsidRDefault="00554773" w:rsidP="00554773">
                      <w:r>
                        <w:t xml:space="preserve"> </w:t>
                      </w:r>
                    </w:p>
                    <w:p w14:paraId="3BA7D001" w14:textId="77777777" w:rsidR="00554773" w:rsidRDefault="00554773" w:rsidP="00554773"/>
                    <w:p w14:paraId="2FE39932" w14:textId="77777777" w:rsidR="00554773" w:rsidRDefault="00554773" w:rsidP="00554773">
                      <w:r>
                        <w:t xml:space="preserve">       </w:t>
                      </w:r>
                    </w:p>
                    <w:p w14:paraId="4978DD0B" w14:textId="77777777" w:rsidR="00554773" w:rsidRDefault="00554773" w:rsidP="00554773"/>
                  </w:txbxContent>
                </v:textbox>
                <w10:wrap type="square" anchorx="margin"/>
              </v:shape>
            </w:pict>
          </mc:Fallback>
        </mc:AlternateContent>
      </w:r>
      <w:r>
        <w:rPr>
          <w:noProof/>
        </w:rPr>
        <mc:AlternateContent>
          <mc:Choice Requires="wps">
            <w:drawing>
              <wp:anchor distT="45720" distB="45720" distL="114300" distR="114300" simplePos="0" relativeHeight="251660295" behindDoc="0" locked="0" layoutInCell="1" allowOverlap="1" wp14:anchorId="58C3B071" wp14:editId="677F0D01">
                <wp:simplePos x="0" y="0"/>
                <wp:positionH relativeFrom="column">
                  <wp:posOffset>0</wp:posOffset>
                </wp:positionH>
                <wp:positionV relativeFrom="paragraph">
                  <wp:posOffset>381000</wp:posOffset>
                </wp:positionV>
                <wp:extent cx="5876925" cy="2779395"/>
                <wp:effectExtent l="0" t="0" r="28575" b="20955"/>
                <wp:wrapSquare wrapText="bothSides"/>
                <wp:docPr id="18641519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2779395"/>
                        </a:xfrm>
                        <a:prstGeom prst="rect">
                          <a:avLst/>
                        </a:prstGeom>
                        <a:solidFill>
                          <a:srgbClr val="FFFFFF"/>
                        </a:solidFill>
                        <a:ln w="9525">
                          <a:solidFill>
                            <a:srgbClr val="000000"/>
                          </a:solidFill>
                          <a:miter lim="800000"/>
                          <a:headEnd/>
                          <a:tailEnd/>
                        </a:ln>
                      </wps:spPr>
                      <wps:txbx>
                        <w:txbxContent>
                          <w:p w14:paraId="0CDEB407" w14:textId="53135BC8" w:rsidR="00554773" w:rsidRDefault="00554773" w:rsidP="00554773">
                            <w:r>
                              <w:t xml:space="preserve">    5. Dans le cas où le projet est financé, quel que soit le taux d’affectation prévisionnel déclaré au cadre 4, si l’équipement est finalement affecté à moins de 80% d’activités non économiques, je comprends que le taux de financement de base octroyé pourra être revu a posteriori par la Région et que ce taux révisé sera calculé sur base du taux réel d’affectation de l’équipement à des activités économiques et non économiques. Je m’engage à ce que l’organisation que je représente rembourse à la Région les montants éventuellement trop perçus.</w:t>
                            </w:r>
                          </w:p>
                          <w:p w14:paraId="56AD278A" w14:textId="71AC4861" w:rsidR="00554773" w:rsidRDefault="00554773" w:rsidP="00554773">
                            <w:r>
                              <w:sym w:font="Symbol" w:char="F0F0"/>
                            </w:r>
                            <w:r>
                              <w:t xml:space="preserve"> Oui           </w:t>
                            </w:r>
                            <w:r>
                              <w:sym w:font="Symbol" w:char="F0F0"/>
                            </w:r>
                            <w:r w:rsidR="00C9071D">
                              <w:t xml:space="preserve"> </w:t>
                            </w:r>
                            <w:r>
                              <w:t>Non</w:t>
                            </w:r>
                          </w:p>
                          <w:p w14:paraId="4BD2BF69" w14:textId="77777777" w:rsidR="00554773" w:rsidRDefault="00554773" w:rsidP="00554773">
                            <w:r>
                              <w:t>Je m’engage par ailleurs à ce que l’organisme que je représente mette en place une comptabilité séparée, relative à l’affectation de l’équipement et permettant la distinction entre activités économiques et non-économiques.</w:t>
                            </w:r>
                          </w:p>
                          <w:p w14:paraId="6F05F6A9" w14:textId="4529DA66" w:rsidR="00554773" w:rsidRDefault="00554773" w:rsidP="00554773">
                            <w:r>
                              <w:sym w:font="Symbol" w:char="F0F0"/>
                            </w:r>
                            <w:r>
                              <w:t xml:space="preserve"> Oui           </w:t>
                            </w:r>
                            <w:r>
                              <w:sym w:font="Symbol" w:char="F0F0"/>
                            </w:r>
                            <w:r w:rsidR="00C9071D">
                              <w:t xml:space="preserve"> </w:t>
                            </w:r>
                            <w:r>
                              <w:t>Non</w:t>
                            </w:r>
                          </w:p>
                          <w:p w14:paraId="52D4913A" w14:textId="77777777" w:rsidR="00554773" w:rsidRDefault="00554773" w:rsidP="00554773"/>
                          <w:p w14:paraId="3FD44433" w14:textId="77777777" w:rsidR="00554773" w:rsidRDefault="00554773" w:rsidP="00554773">
                            <w:r>
                              <w:t xml:space="preserve"> </w:t>
                            </w:r>
                          </w:p>
                          <w:p w14:paraId="4D49221B" w14:textId="77777777" w:rsidR="00554773" w:rsidRDefault="00554773" w:rsidP="00554773"/>
                          <w:p w14:paraId="09AE4DE3" w14:textId="77777777" w:rsidR="00554773" w:rsidRDefault="00554773" w:rsidP="00554773">
                            <w:r>
                              <w:t xml:space="preserve">       </w:t>
                            </w:r>
                          </w:p>
                          <w:p w14:paraId="7EEEBC67" w14:textId="77777777" w:rsidR="00554773" w:rsidRDefault="00554773" w:rsidP="00554773"/>
                          <w:p w14:paraId="2263AC52" w14:textId="77777777" w:rsidR="00554773" w:rsidRDefault="00554773" w:rsidP="00554773"/>
                          <w:p w14:paraId="1341B404" w14:textId="77777777" w:rsidR="00554773" w:rsidRDefault="00554773" w:rsidP="00554773"/>
                          <w:p w14:paraId="55E6DF33" w14:textId="77777777" w:rsidR="00554773" w:rsidRDefault="00554773" w:rsidP="00554773"/>
                          <w:p w14:paraId="4392F486" w14:textId="77777777" w:rsidR="00554773" w:rsidRDefault="00554773" w:rsidP="00554773"/>
                          <w:p w14:paraId="748BABFB" w14:textId="77777777" w:rsidR="00554773" w:rsidRDefault="00554773" w:rsidP="00554773"/>
                          <w:p w14:paraId="341C6F0F" w14:textId="77777777" w:rsidR="00554773" w:rsidRDefault="00554773" w:rsidP="00554773"/>
                          <w:p w14:paraId="628DF2B9" w14:textId="77777777" w:rsidR="00554773" w:rsidRDefault="00554773" w:rsidP="00554773"/>
                          <w:p w14:paraId="3BAC50A9" w14:textId="77777777" w:rsidR="00554773" w:rsidRDefault="00554773" w:rsidP="0055477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C3B071" id="Text Box 7" o:spid="_x0000_s1033" type="#_x0000_t202" style="position:absolute;margin-left:0;margin-top:30pt;width:462.75pt;height:218.85pt;z-index:25166029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1VUGwIAADMEAAAOAAAAZHJzL2Uyb0RvYy54bWysU9tu2zAMfR+wfxD0vjjJkiYx4hRdugwD&#10;ugvQ7QMUWY6FyaJGKbG7ry8lu2l2wR6G6UEQRemQPDxcX3eNYSeFXoMt+GQ05kxZCaW2h4J//bJ7&#10;teTMB2FLYcCqgj8oz683L1+sW5erKdRgSoWMQKzPW1fwOgSXZ5mXtWqEH4FTlpwVYCMCmXjIShQt&#10;oTcmm47HV1kLWDoEqbyn29veyTcJv6qUDJ+qyqvATMEpt5B2TPs+7tlmLfIDCldrOaQh/iGLRmhL&#10;Qc9QtyIIdkT9G1SjJYKHKowkNBlUlZYq1UDVTMa/VHNfC6dSLUSOd2ea/P+DlR9P9+4zstC9gY4a&#10;mIrw7g7kN88sbGthD+oGEdpaiZICTyJlWet8PnyNVPvcR5B9+wFKarI4BkhAXYVNZIXqZIRODXg4&#10;k666wCRdzpeLq9V0zpkk33SxWL1ezVMMkT99d+jDOwUNi4eCI3U1wYvTnQ8xHZE/PYnRPBhd7rQx&#10;ycDDfmuQnQQpYJfWgP7TM2NZW/DVnBL5O8Q4rT9BNDqQlI1uCr48PxJ55O2tLZPQgtCmP1PKxg5E&#10;Ru56FkO375guC76IASKveygfiFmEXrk0aXSoAX9w1pJqC+6/HwUqzsx7S91ZTWazKPNkzOaLKRl4&#10;6dlfeoSVBFXwwFl/3IZ+NI4O9aGmSL0eLNxQRyuduH7OakiflJlaMExRlP6lnV49z/rmEQAA//8D&#10;AFBLAwQUAAYACAAAACEAf9kcWN8AAAAHAQAADwAAAGRycy9kb3ducmV2LnhtbEyPwU7DMBBE70j8&#10;g7VIXBB1KG3ShDgVQgLBDdoKrm68TSLidbDdNPw9ywlOq9GMZt6W68n2YkQfOkcKbmYJCKTamY4a&#10;Bbvt4/UKRIiajO4doYJvDLCuzs9KXRh3ojccN7ERXEKh0AraGIdCylC3aHWYuQGJvYPzVkeWvpHG&#10;6xOX217OkySVVnfEC60e8KHF+nNztApWi+fxI7zcvr7X6aHP41U2Pn15pS4vpvs7EBGn+BeGX3xG&#10;h4qZ9u5IJoheAT8SFaQJX3bz+XIJYq9gkWcZyKqU//mrHwAAAP//AwBQSwECLQAUAAYACAAAACEA&#10;toM4kv4AAADhAQAAEwAAAAAAAAAAAAAAAAAAAAAAW0NvbnRlbnRfVHlwZXNdLnhtbFBLAQItABQA&#10;BgAIAAAAIQA4/SH/1gAAAJQBAAALAAAAAAAAAAAAAAAAAC8BAABfcmVscy8ucmVsc1BLAQItABQA&#10;BgAIAAAAIQDBx1VUGwIAADMEAAAOAAAAAAAAAAAAAAAAAC4CAABkcnMvZTJvRG9jLnhtbFBLAQIt&#10;ABQABgAIAAAAIQB/2RxY3wAAAAcBAAAPAAAAAAAAAAAAAAAAAHUEAABkcnMvZG93bnJldi54bWxQ&#10;SwUGAAAAAAQABADzAAAAgQUAAAAA&#10;">
                <v:textbox>
                  <w:txbxContent>
                    <w:p w14:paraId="0CDEB407" w14:textId="53135BC8" w:rsidR="00554773" w:rsidRDefault="00554773" w:rsidP="00554773">
                      <w:r>
                        <w:t xml:space="preserve">    5. Dans le cas où le projet est financé, quel que soit le taux d’affectation prévisionnel déclaré au cadre 4, si l’équipement est finalement affecté à moins de 80% d’activités non économiques, je comprends que le taux de financement de base octroyé pourra être revu a posteriori par la Région et que ce taux révisé sera calculé sur base du taux réel d’affectation de l’équipement à des activités économiques et non économiques. Je m’engage à ce que l’organisation que je représente rembourse à la Région les montants éventuellement trop perçus.</w:t>
                      </w:r>
                    </w:p>
                    <w:p w14:paraId="56AD278A" w14:textId="71AC4861" w:rsidR="00554773" w:rsidRDefault="00554773" w:rsidP="00554773">
                      <w:r>
                        <w:sym w:font="Symbol" w:char="F0F0"/>
                      </w:r>
                      <w:r>
                        <w:t xml:space="preserve"> Oui           </w:t>
                      </w:r>
                      <w:r>
                        <w:sym w:font="Symbol" w:char="F0F0"/>
                      </w:r>
                      <w:r w:rsidR="00C9071D">
                        <w:t xml:space="preserve"> </w:t>
                      </w:r>
                      <w:r>
                        <w:t>Non</w:t>
                      </w:r>
                    </w:p>
                    <w:p w14:paraId="4BD2BF69" w14:textId="77777777" w:rsidR="00554773" w:rsidRDefault="00554773" w:rsidP="00554773">
                      <w:r>
                        <w:t>Je m’engage par ailleurs à ce que l’organisme que je représente mette en place une comptabilité séparée, relative à l’affectation de l’équipement et permettant la distinction entre activités économiques et non-économiques.</w:t>
                      </w:r>
                    </w:p>
                    <w:p w14:paraId="6F05F6A9" w14:textId="4529DA66" w:rsidR="00554773" w:rsidRDefault="00554773" w:rsidP="00554773">
                      <w:r>
                        <w:sym w:font="Symbol" w:char="F0F0"/>
                      </w:r>
                      <w:r>
                        <w:t xml:space="preserve"> Oui           </w:t>
                      </w:r>
                      <w:r>
                        <w:sym w:font="Symbol" w:char="F0F0"/>
                      </w:r>
                      <w:r w:rsidR="00C9071D">
                        <w:t xml:space="preserve"> </w:t>
                      </w:r>
                      <w:r>
                        <w:t>Non</w:t>
                      </w:r>
                    </w:p>
                    <w:p w14:paraId="52D4913A" w14:textId="77777777" w:rsidR="00554773" w:rsidRDefault="00554773" w:rsidP="00554773"/>
                    <w:p w14:paraId="3FD44433" w14:textId="77777777" w:rsidR="00554773" w:rsidRDefault="00554773" w:rsidP="00554773">
                      <w:r>
                        <w:t xml:space="preserve"> </w:t>
                      </w:r>
                    </w:p>
                    <w:p w14:paraId="4D49221B" w14:textId="77777777" w:rsidR="00554773" w:rsidRDefault="00554773" w:rsidP="00554773"/>
                    <w:p w14:paraId="09AE4DE3" w14:textId="77777777" w:rsidR="00554773" w:rsidRDefault="00554773" w:rsidP="00554773">
                      <w:r>
                        <w:t xml:space="preserve">       </w:t>
                      </w:r>
                    </w:p>
                    <w:p w14:paraId="7EEEBC67" w14:textId="77777777" w:rsidR="00554773" w:rsidRDefault="00554773" w:rsidP="00554773"/>
                    <w:p w14:paraId="2263AC52" w14:textId="77777777" w:rsidR="00554773" w:rsidRDefault="00554773" w:rsidP="00554773"/>
                    <w:p w14:paraId="1341B404" w14:textId="77777777" w:rsidR="00554773" w:rsidRDefault="00554773" w:rsidP="00554773"/>
                    <w:p w14:paraId="55E6DF33" w14:textId="77777777" w:rsidR="00554773" w:rsidRDefault="00554773" w:rsidP="00554773"/>
                    <w:p w14:paraId="4392F486" w14:textId="77777777" w:rsidR="00554773" w:rsidRDefault="00554773" w:rsidP="00554773"/>
                    <w:p w14:paraId="748BABFB" w14:textId="77777777" w:rsidR="00554773" w:rsidRDefault="00554773" w:rsidP="00554773"/>
                    <w:p w14:paraId="341C6F0F" w14:textId="77777777" w:rsidR="00554773" w:rsidRDefault="00554773" w:rsidP="00554773"/>
                    <w:p w14:paraId="628DF2B9" w14:textId="77777777" w:rsidR="00554773" w:rsidRDefault="00554773" w:rsidP="00554773"/>
                    <w:p w14:paraId="3BAC50A9" w14:textId="77777777" w:rsidR="00554773" w:rsidRDefault="00554773" w:rsidP="00554773"/>
                  </w:txbxContent>
                </v:textbox>
                <w10:wrap type="square"/>
              </v:shape>
            </w:pict>
          </mc:Fallback>
        </mc:AlternateContent>
      </w:r>
    </w:p>
    <w:p w14:paraId="023B9A5A" w14:textId="18855621" w:rsidR="00D83EC5" w:rsidRDefault="00D83EC5" w:rsidP="003B0099">
      <w:r>
        <w:t>Fait à ......................................, le ..................................</w:t>
      </w:r>
    </w:p>
    <w:p w14:paraId="3AA56A94" w14:textId="77777777" w:rsidR="00554773" w:rsidRDefault="00554773" w:rsidP="003B0099"/>
    <w:p w14:paraId="191831B1" w14:textId="77777777" w:rsidR="00554773" w:rsidRDefault="00554773" w:rsidP="003B0099"/>
    <w:p w14:paraId="790C06FC" w14:textId="10B2E91B" w:rsidR="00D83EC5" w:rsidRPr="003B0099" w:rsidRDefault="00D83EC5" w:rsidP="003B0099">
      <w:r>
        <w:t>Signature du représentant légal de l’institution :</w:t>
      </w:r>
    </w:p>
    <w:p w14:paraId="4BE54060" w14:textId="24C5B1C5" w:rsidR="0040730A" w:rsidRPr="0040730A" w:rsidRDefault="0040730A" w:rsidP="0040730A">
      <w:pPr>
        <w:jc w:val="center"/>
      </w:pPr>
      <w:r>
        <w:t xml:space="preserve"> </w:t>
      </w:r>
    </w:p>
    <w:sectPr w:rsidR="0040730A" w:rsidRPr="0040730A" w:rsidSect="00554773">
      <w:headerReference w:type="default" r:id="rId9"/>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73164" w14:textId="77777777" w:rsidR="003A17B4" w:rsidRDefault="003A17B4" w:rsidP="0040730A">
      <w:pPr>
        <w:spacing w:after="0" w:line="240" w:lineRule="auto"/>
      </w:pPr>
      <w:r>
        <w:separator/>
      </w:r>
    </w:p>
  </w:endnote>
  <w:endnote w:type="continuationSeparator" w:id="0">
    <w:p w14:paraId="7BCB5627" w14:textId="77777777" w:rsidR="003A17B4" w:rsidRDefault="003A17B4" w:rsidP="0040730A">
      <w:pPr>
        <w:spacing w:after="0" w:line="240" w:lineRule="auto"/>
      </w:pPr>
      <w:r>
        <w:continuationSeparator/>
      </w:r>
    </w:p>
  </w:endnote>
  <w:endnote w:type="continuationNotice" w:id="1">
    <w:p w14:paraId="38B2060D" w14:textId="77777777" w:rsidR="00E83C32" w:rsidRDefault="00E83C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59E78" w14:textId="77777777" w:rsidR="003A17B4" w:rsidRDefault="003A17B4" w:rsidP="0040730A">
      <w:pPr>
        <w:spacing w:after="0" w:line="240" w:lineRule="auto"/>
      </w:pPr>
      <w:r>
        <w:separator/>
      </w:r>
    </w:p>
  </w:footnote>
  <w:footnote w:type="continuationSeparator" w:id="0">
    <w:p w14:paraId="6FC869B8" w14:textId="77777777" w:rsidR="003A17B4" w:rsidRDefault="003A17B4" w:rsidP="0040730A">
      <w:pPr>
        <w:spacing w:after="0" w:line="240" w:lineRule="auto"/>
      </w:pPr>
      <w:r>
        <w:continuationSeparator/>
      </w:r>
    </w:p>
  </w:footnote>
  <w:footnote w:type="continuationNotice" w:id="1">
    <w:p w14:paraId="0D0AD24D" w14:textId="77777777" w:rsidR="00E83C32" w:rsidRDefault="00E83C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0F2AD" w14:textId="5DA54958" w:rsidR="0040730A" w:rsidRDefault="0040730A">
    <w:pPr>
      <w:pStyle w:val="En-tte"/>
    </w:pPr>
    <w:r>
      <w:t>Déclaration « aides d’</w:t>
    </w:r>
    <w:r w:rsidR="00596C71">
      <w:t>E</w:t>
    </w:r>
    <w:r>
      <w:t>tat »</w:t>
    </w:r>
    <w:r>
      <w:ptab w:relativeTo="margin" w:alignment="center" w:leader="none"/>
    </w:r>
    <w:r w:rsidR="00554773">
      <w:t>Universités</w:t>
    </w:r>
    <w:r w:rsidR="009846A3">
      <w:t xml:space="preserve"> – Mesure </w:t>
    </w:r>
    <w:r w:rsidR="00053473">
      <w:t>2</w:t>
    </w:r>
    <w:r w:rsidR="00D923F7">
      <w:t>3</w:t>
    </w:r>
    <w:r>
      <w:ptab w:relativeTo="margin" w:alignment="right" w:leader="none"/>
    </w:r>
    <w:r>
      <w:t>F</w:t>
    </w:r>
    <w:r w:rsidR="00D923F7">
      <w:t>EDER</w:t>
    </w:r>
    <w:r w:rsidR="00053473">
      <w:t xml:space="preserve"> </w:t>
    </w:r>
    <w:r>
      <w:t>21-27 – Appel 202</w:t>
    </w:r>
    <w:r w:rsidR="00D923F7">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4258D"/>
    <w:multiLevelType w:val="hybridMultilevel"/>
    <w:tmpl w:val="1E62EC8A"/>
    <w:lvl w:ilvl="0" w:tplc="BE7063B2">
      <w:start w:val="2"/>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 w15:restartNumberingAfterBreak="0">
    <w:nsid w:val="1A710A06"/>
    <w:multiLevelType w:val="hybridMultilevel"/>
    <w:tmpl w:val="B7A25120"/>
    <w:lvl w:ilvl="0" w:tplc="040C000F">
      <w:start w:val="8"/>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0975E92"/>
    <w:multiLevelType w:val="hybridMultilevel"/>
    <w:tmpl w:val="5CA46178"/>
    <w:lvl w:ilvl="0" w:tplc="861A02F8">
      <w:numFmt w:val="bullet"/>
      <w:lvlText w:val="-"/>
      <w:lvlJc w:val="left"/>
      <w:pPr>
        <w:ind w:left="720" w:hanging="360"/>
      </w:pPr>
      <w:rPr>
        <w:rFonts w:ascii="Trebuchet MS" w:eastAsia="Calibri" w:hAnsi="Trebuchet MS" w:cs="Wingdings" w:hint="default"/>
      </w:rPr>
    </w:lvl>
    <w:lvl w:ilvl="1" w:tplc="080C0003">
      <w:start w:val="1"/>
      <w:numFmt w:val="bullet"/>
      <w:lvlText w:val="o"/>
      <w:lvlJc w:val="left"/>
      <w:pPr>
        <w:ind w:left="1440" w:hanging="360"/>
      </w:pPr>
      <w:rPr>
        <w:rFonts w:ascii="Calibri" w:hAnsi="Calibri" w:cs="Calibri" w:hint="default"/>
      </w:rPr>
    </w:lvl>
    <w:lvl w:ilvl="2" w:tplc="9EC8FA94">
      <w:numFmt w:val="bullet"/>
      <w:lvlText w:val="•"/>
      <w:lvlJc w:val="left"/>
      <w:pPr>
        <w:ind w:left="2160" w:hanging="360"/>
      </w:pPr>
      <w:rPr>
        <w:rFonts w:ascii="Trebuchet MS" w:eastAsiaTheme="minorHAnsi" w:hAnsi="Trebuchet MS" w:cstheme="minorBidi" w:hint="default"/>
      </w:rPr>
    </w:lvl>
    <w:lvl w:ilvl="3" w:tplc="080C0001" w:tentative="1">
      <w:start w:val="1"/>
      <w:numFmt w:val="bullet"/>
      <w:lvlText w:val=""/>
      <w:lvlJc w:val="left"/>
      <w:pPr>
        <w:ind w:left="2880" w:hanging="360"/>
      </w:pPr>
      <w:rPr>
        <w:rFonts w:ascii="Yu Mincho" w:hAnsi="Yu Mincho" w:hint="default"/>
      </w:rPr>
    </w:lvl>
    <w:lvl w:ilvl="4" w:tplc="080C0003" w:tentative="1">
      <w:start w:val="1"/>
      <w:numFmt w:val="bullet"/>
      <w:lvlText w:val="o"/>
      <w:lvlJc w:val="left"/>
      <w:pPr>
        <w:ind w:left="3600" w:hanging="360"/>
      </w:pPr>
      <w:rPr>
        <w:rFonts w:ascii="Calibri" w:hAnsi="Calibri" w:cs="Calibri" w:hint="default"/>
      </w:rPr>
    </w:lvl>
    <w:lvl w:ilvl="5" w:tplc="080C0005" w:tentative="1">
      <w:start w:val="1"/>
      <w:numFmt w:val="bullet"/>
      <w:lvlText w:val=""/>
      <w:lvlJc w:val="left"/>
      <w:pPr>
        <w:ind w:left="4320" w:hanging="360"/>
      </w:pPr>
      <w:rPr>
        <w:rFonts w:ascii="Symbol" w:hAnsi="Symbol" w:hint="default"/>
      </w:rPr>
    </w:lvl>
    <w:lvl w:ilvl="6" w:tplc="080C0001" w:tentative="1">
      <w:start w:val="1"/>
      <w:numFmt w:val="bullet"/>
      <w:lvlText w:val=""/>
      <w:lvlJc w:val="left"/>
      <w:pPr>
        <w:ind w:left="5040" w:hanging="360"/>
      </w:pPr>
      <w:rPr>
        <w:rFonts w:ascii="Yu Mincho" w:hAnsi="Yu Mincho" w:hint="default"/>
      </w:rPr>
    </w:lvl>
    <w:lvl w:ilvl="7" w:tplc="080C0003" w:tentative="1">
      <w:start w:val="1"/>
      <w:numFmt w:val="bullet"/>
      <w:lvlText w:val="o"/>
      <w:lvlJc w:val="left"/>
      <w:pPr>
        <w:ind w:left="5760" w:hanging="360"/>
      </w:pPr>
      <w:rPr>
        <w:rFonts w:ascii="Calibri" w:hAnsi="Calibri" w:cs="Calibri" w:hint="default"/>
      </w:rPr>
    </w:lvl>
    <w:lvl w:ilvl="8" w:tplc="080C0005" w:tentative="1">
      <w:start w:val="1"/>
      <w:numFmt w:val="bullet"/>
      <w:lvlText w:val=""/>
      <w:lvlJc w:val="left"/>
      <w:pPr>
        <w:ind w:left="6480" w:hanging="360"/>
      </w:pPr>
      <w:rPr>
        <w:rFonts w:ascii="Symbol" w:hAnsi="Symbol" w:hint="default"/>
      </w:rPr>
    </w:lvl>
  </w:abstractNum>
  <w:abstractNum w:abstractNumId="3" w15:restartNumberingAfterBreak="0">
    <w:nsid w:val="391C2077"/>
    <w:multiLevelType w:val="hybridMultilevel"/>
    <w:tmpl w:val="AED83E26"/>
    <w:lvl w:ilvl="0" w:tplc="040C000F">
      <w:start w:val="1"/>
      <w:numFmt w:val="decimal"/>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C857BE1"/>
    <w:multiLevelType w:val="hybridMultilevel"/>
    <w:tmpl w:val="F2F64A78"/>
    <w:lvl w:ilvl="0" w:tplc="2EF026A6">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5" w15:restartNumberingAfterBreak="0">
    <w:nsid w:val="3EB90914"/>
    <w:multiLevelType w:val="hybridMultilevel"/>
    <w:tmpl w:val="953CC93C"/>
    <w:lvl w:ilvl="0" w:tplc="1818B000">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6" w15:restartNumberingAfterBreak="0">
    <w:nsid w:val="46782A96"/>
    <w:multiLevelType w:val="hybridMultilevel"/>
    <w:tmpl w:val="34502812"/>
    <w:lvl w:ilvl="0" w:tplc="FA041A96">
      <w:numFmt w:val="bullet"/>
      <w:lvlText w:val="-"/>
      <w:lvlJc w:val="left"/>
      <w:pPr>
        <w:ind w:left="720" w:hanging="360"/>
      </w:pPr>
      <w:rPr>
        <w:rFonts w:ascii="Calibri" w:eastAsia="Calibr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7" w15:restartNumberingAfterBreak="0">
    <w:nsid w:val="5F7D0BD5"/>
    <w:multiLevelType w:val="hybridMultilevel"/>
    <w:tmpl w:val="23E0AAA2"/>
    <w:lvl w:ilvl="0" w:tplc="040C000F">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8650215"/>
    <w:multiLevelType w:val="hybridMultilevel"/>
    <w:tmpl w:val="00007760"/>
    <w:lvl w:ilvl="0" w:tplc="040C9894">
      <w:start w:val="1"/>
      <w:numFmt w:val="bullet"/>
      <w:lvlText w:val=""/>
      <w:lvlJc w:val="left"/>
      <w:pPr>
        <w:ind w:left="144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56441690">
    <w:abstractNumId w:val="3"/>
  </w:num>
  <w:num w:numId="2" w16cid:durableId="1167477747">
    <w:abstractNumId w:val="8"/>
  </w:num>
  <w:num w:numId="3" w16cid:durableId="243995522">
    <w:abstractNumId w:val="4"/>
  </w:num>
  <w:num w:numId="4" w16cid:durableId="1763336436">
    <w:abstractNumId w:val="2"/>
  </w:num>
  <w:num w:numId="5" w16cid:durableId="1783840001">
    <w:abstractNumId w:val="7"/>
  </w:num>
  <w:num w:numId="6" w16cid:durableId="791173970">
    <w:abstractNumId w:val="0"/>
  </w:num>
  <w:num w:numId="7" w16cid:durableId="562956259">
    <w:abstractNumId w:val="5"/>
  </w:num>
  <w:num w:numId="8" w16cid:durableId="1205485114">
    <w:abstractNumId w:val="6"/>
  </w:num>
  <w:num w:numId="9" w16cid:durableId="16628471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30A"/>
    <w:rsid w:val="000100EB"/>
    <w:rsid w:val="00022F80"/>
    <w:rsid w:val="00053473"/>
    <w:rsid w:val="0007735B"/>
    <w:rsid w:val="000831A3"/>
    <w:rsid w:val="00137783"/>
    <w:rsid w:val="001953E6"/>
    <w:rsid w:val="001A7F86"/>
    <w:rsid w:val="001E3F2F"/>
    <w:rsid w:val="001F62EE"/>
    <w:rsid w:val="00215D1B"/>
    <w:rsid w:val="00266CD7"/>
    <w:rsid w:val="002D33BC"/>
    <w:rsid w:val="00311FF3"/>
    <w:rsid w:val="00371953"/>
    <w:rsid w:val="00392AA1"/>
    <w:rsid w:val="003A17B4"/>
    <w:rsid w:val="003B0099"/>
    <w:rsid w:val="003D0D93"/>
    <w:rsid w:val="0040730A"/>
    <w:rsid w:val="0041116D"/>
    <w:rsid w:val="00441083"/>
    <w:rsid w:val="00466889"/>
    <w:rsid w:val="004961FD"/>
    <w:rsid w:val="004B1EAA"/>
    <w:rsid w:val="004B6DDC"/>
    <w:rsid w:val="004C0368"/>
    <w:rsid w:val="004C590A"/>
    <w:rsid w:val="004E125E"/>
    <w:rsid w:val="0052413D"/>
    <w:rsid w:val="005268F5"/>
    <w:rsid w:val="00545233"/>
    <w:rsid w:val="00546620"/>
    <w:rsid w:val="00554773"/>
    <w:rsid w:val="005566C5"/>
    <w:rsid w:val="00557A14"/>
    <w:rsid w:val="00596C71"/>
    <w:rsid w:val="005C03D4"/>
    <w:rsid w:val="005F6B37"/>
    <w:rsid w:val="0061380A"/>
    <w:rsid w:val="00620C80"/>
    <w:rsid w:val="006867BF"/>
    <w:rsid w:val="006D4D70"/>
    <w:rsid w:val="006E627E"/>
    <w:rsid w:val="007110F9"/>
    <w:rsid w:val="0071302D"/>
    <w:rsid w:val="00736A9C"/>
    <w:rsid w:val="00761407"/>
    <w:rsid w:val="007B2C8F"/>
    <w:rsid w:val="007B6B9F"/>
    <w:rsid w:val="007C7432"/>
    <w:rsid w:val="007F7346"/>
    <w:rsid w:val="008323E8"/>
    <w:rsid w:val="008C0793"/>
    <w:rsid w:val="008D066F"/>
    <w:rsid w:val="008E42A9"/>
    <w:rsid w:val="00901AF8"/>
    <w:rsid w:val="0090236A"/>
    <w:rsid w:val="0097733F"/>
    <w:rsid w:val="009846A3"/>
    <w:rsid w:val="009A0D08"/>
    <w:rsid w:val="009A1706"/>
    <w:rsid w:val="00A37971"/>
    <w:rsid w:val="00A45E56"/>
    <w:rsid w:val="00A56AFB"/>
    <w:rsid w:val="00A716CE"/>
    <w:rsid w:val="00A80B31"/>
    <w:rsid w:val="00AD16AA"/>
    <w:rsid w:val="00AF1CA2"/>
    <w:rsid w:val="00B1749F"/>
    <w:rsid w:val="00B26908"/>
    <w:rsid w:val="00B51EAF"/>
    <w:rsid w:val="00B659B1"/>
    <w:rsid w:val="00BB25AE"/>
    <w:rsid w:val="00C07C3C"/>
    <w:rsid w:val="00C124F3"/>
    <w:rsid w:val="00C34417"/>
    <w:rsid w:val="00C72D8D"/>
    <w:rsid w:val="00C72EE9"/>
    <w:rsid w:val="00C9071D"/>
    <w:rsid w:val="00CE0EEC"/>
    <w:rsid w:val="00D67BF8"/>
    <w:rsid w:val="00D83EC5"/>
    <w:rsid w:val="00D87644"/>
    <w:rsid w:val="00D923F7"/>
    <w:rsid w:val="00DB31EF"/>
    <w:rsid w:val="00DF2A1C"/>
    <w:rsid w:val="00E111D4"/>
    <w:rsid w:val="00E83C32"/>
    <w:rsid w:val="00E924DC"/>
    <w:rsid w:val="00EB7A3B"/>
    <w:rsid w:val="00ED3D06"/>
    <w:rsid w:val="00F57413"/>
    <w:rsid w:val="00F61414"/>
    <w:rsid w:val="00F67D15"/>
    <w:rsid w:val="00F72EAC"/>
    <w:rsid w:val="00F87AD7"/>
    <w:rsid w:val="00FB462C"/>
    <w:rsid w:val="00FC003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B6BAF"/>
  <w15:chartTrackingRefBased/>
  <w15:docId w15:val="{08EA40D4-B04F-40B0-A570-3A284D6B2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0730A"/>
    <w:pPr>
      <w:tabs>
        <w:tab w:val="center" w:pos="4536"/>
        <w:tab w:val="right" w:pos="9072"/>
      </w:tabs>
      <w:spacing w:after="0" w:line="240" w:lineRule="auto"/>
    </w:pPr>
  </w:style>
  <w:style w:type="character" w:customStyle="1" w:styleId="En-tteCar">
    <w:name w:val="En-tête Car"/>
    <w:basedOn w:val="Policepardfaut"/>
    <w:link w:val="En-tte"/>
    <w:uiPriority w:val="99"/>
    <w:rsid w:val="0040730A"/>
  </w:style>
  <w:style w:type="paragraph" w:styleId="Pieddepage">
    <w:name w:val="footer"/>
    <w:basedOn w:val="Normal"/>
    <w:link w:val="PieddepageCar"/>
    <w:uiPriority w:val="99"/>
    <w:unhideWhenUsed/>
    <w:rsid w:val="0040730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0730A"/>
  </w:style>
  <w:style w:type="paragraph" w:styleId="Paragraphedeliste">
    <w:name w:val="List Paragraph"/>
    <w:basedOn w:val="Normal"/>
    <w:uiPriority w:val="34"/>
    <w:qFormat/>
    <w:rsid w:val="003B0099"/>
    <w:pPr>
      <w:ind w:left="720"/>
      <w:contextualSpacing/>
    </w:pPr>
  </w:style>
  <w:style w:type="paragraph" w:styleId="Rvision">
    <w:name w:val="Revision"/>
    <w:hidden/>
    <w:uiPriority w:val="99"/>
    <w:semiHidden/>
    <w:rsid w:val="005C03D4"/>
    <w:pPr>
      <w:spacing w:after="0" w:line="240" w:lineRule="auto"/>
    </w:pPr>
  </w:style>
  <w:style w:type="character" w:styleId="Marquedecommentaire">
    <w:name w:val="annotation reference"/>
    <w:basedOn w:val="Policepardfaut"/>
    <w:uiPriority w:val="99"/>
    <w:semiHidden/>
    <w:unhideWhenUsed/>
    <w:rsid w:val="005C03D4"/>
    <w:rPr>
      <w:sz w:val="16"/>
      <w:szCs w:val="16"/>
    </w:rPr>
  </w:style>
  <w:style w:type="paragraph" w:styleId="Commentaire">
    <w:name w:val="annotation text"/>
    <w:basedOn w:val="Normal"/>
    <w:link w:val="CommentaireCar"/>
    <w:uiPriority w:val="99"/>
    <w:unhideWhenUsed/>
    <w:rsid w:val="005C03D4"/>
    <w:pPr>
      <w:spacing w:line="240" w:lineRule="auto"/>
    </w:pPr>
    <w:rPr>
      <w:sz w:val="20"/>
      <w:szCs w:val="20"/>
    </w:rPr>
  </w:style>
  <w:style w:type="character" w:customStyle="1" w:styleId="CommentaireCar">
    <w:name w:val="Commentaire Car"/>
    <w:basedOn w:val="Policepardfaut"/>
    <w:link w:val="Commentaire"/>
    <w:uiPriority w:val="99"/>
    <w:rsid w:val="005C03D4"/>
    <w:rPr>
      <w:sz w:val="20"/>
      <w:szCs w:val="20"/>
    </w:rPr>
  </w:style>
  <w:style w:type="paragraph" w:styleId="Objetducommentaire">
    <w:name w:val="annotation subject"/>
    <w:basedOn w:val="Commentaire"/>
    <w:next w:val="Commentaire"/>
    <w:link w:val="ObjetducommentaireCar"/>
    <w:uiPriority w:val="99"/>
    <w:semiHidden/>
    <w:unhideWhenUsed/>
    <w:rsid w:val="005C03D4"/>
    <w:rPr>
      <w:b/>
      <w:bCs/>
    </w:rPr>
  </w:style>
  <w:style w:type="character" w:customStyle="1" w:styleId="ObjetducommentaireCar">
    <w:name w:val="Objet du commentaire Car"/>
    <w:basedOn w:val="CommentaireCar"/>
    <w:link w:val="Objetducommentaire"/>
    <w:uiPriority w:val="99"/>
    <w:semiHidden/>
    <w:rsid w:val="005C03D4"/>
    <w:rPr>
      <w:b/>
      <w:bCs/>
      <w:sz w:val="20"/>
      <w:szCs w:val="20"/>
    </w:rPr>
  </w:style>
  <w:style w:type="character" w:styleId="Lienhypertexte">
    <w:name w:val="Hyperlink"/>
    <w:basedOn w:val="Policepardfaut"/>
    <w:uiPriority w:val="99"/>
    <w:unhideWhenUsed/>
    <w:rsid w:val="006E627E"/>
    <w:rPr>
      <w:color w:val="0000FF" w:themeColor="hyperlink"/>
      <w:u w:val="single"/>
    </w:rPr>
  </w:style>
  <w:style w:type="character" w:styleId="Mentionnonrsolue">
    <w:name w:val="Unresolved Mention"/>
    <w:basedOn w:val="Policepardfaut"/>
    <w:uiPriority w:val="99"/>
    <w:semiHidden/>
    <w:unhideWhenUsed/>
    <w:rsid w:val="006E62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der2127.recherche@spw.wallonie.be%2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10438-A927-4897-AF30-870520A46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118</Words>
  <Characters>652</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GERARDS Thomas</dc:creator>
  <cp:keywords/>
  <dc:description/>
  <cp:lastModifiedBy>CHARLIER Baptiste</cp:lastModifiedBy>
  <cp:revision>5</cp:revision>
  <dcterms:created xsi:type="dcterms:W3CDTF">2026-02-19T09:43:00Z</dcterms:created>
  <dcterms:modified xsi:type="dcterms:W3CDTF">2026-02-26T13:41:00Z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2024-03-22T13:15:24Z</vt:lpwstr>
  </property>
  <property fmtid="{D5CDD505-2E9C-101B-9397-08002B2CF9AE}" pid="4" name="MSIP_Label_97a477d1-147d-4e34-b5e3-7b26d2f44870_Method">
    <vt:lpwstr>Privileged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c32e26e1-be03-4cf3-8d22-b398ce9bbe9b</vt:lpwstr>
  </property>
  <property fmtid="{D5CDD505-2E9C-101B-9397-08002B2CF9AE}" pid="8" name="MSIP_Label_97a477d1-147d-4e34-b5e3-7b26d2f44870_ContentBits">
    <vt:lpwstr>0</vt:lpwstr>
  </property>
</Properties>
</file>